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20" w:rsidRDefault="00322520" w:rsidP="004C7C6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 xml:space="preserve">Col. </w:t>
      </w:r>
      <w:r w:rsidR="004C7C63">
        <w:rPr>
          <w:b/>
          <w:i/>
          <w:sz w:val="32"/>
          <w:szCs w:val="24"/>
        </w:rPr>
        <w:t xml:space="preserve">Sec. </w:t>
      </w:r>
      <w:proofErr w:type="gramStart"/>
      <w:r w:rsidR="004C7C63">
        <w:rPr>
          <w:b/>
          <w:i/>
          <w:sz w:val="32"/>
          <w:szCs w:val="24"/>
        </w:rPr>
        <w:t>n</w:t>
      </w:r>
      <w:proofErr w:type="gramEnd"/>
      <w:r w:rsidR="004C7C63">
        <w:rPr>
          <w:b/>
          <w:i/>
          <w:sz w:val="32"/>
          <w:szCs w:val="24"/>
        </w:rPr>
        <w:t xml:space="preserve">° </w:t>
      </w:r>
      <w:r>
        <w:rPr>
          <w:b/>
          <w:i/>
          <w:sz w:val="32"/>
          <w:szCs w:val="24"/>
        </w:rPr>
        <w:t xml:space="preserve">5027 - </w:t>
      </w:r>
      <w:r w:rsidRPr="00223FCD">
        <w:rPr>
          <w:b/>
          <w:i/>
          <w:sz w:val="32"/>
          <w:szCs w:val="24"/>
        </w:rPr>
        <w:t>Formación Ética y Ciudadana</w:t>
      </w:r>
      <w:r>
        <w:rPr>
          <w:b/>
          <w:i/>
          <w:sz w:val="32"/>
          <w:szCs w:val="24"/>
        </w:rPr>
        <w:t xml:space="preserve"> </w:t>
      </w:r>
      <w:r w:rsidR="004C7C63">
        <w:rPr>
          <w:b/>
          <w:i/>
          <w:sz w:val="32"/>
          <w:szCs w:val="24"/>
        </w:rPr>
        <w:t>–</w:t>
      </w:r>
      <w:r>
        <w:rPr>
          <w:b/>
          <w:i/>
          <w:sz w:val="32"/>
          <w:szCs w:val="24"/>
        </w:rPr>
        <w:t xml:space="preserve"> </w:t>
      </w:r>
      <w:r w:rsidR="004C7C63">
        <w:rPr>
          <w:b/>
          <w:i/>
          <w:sz w:val="32"/>
          <w:szCs w:val="24"/>
        </w:rPr>
        <w:t>1er año</w:t>
      </w:r>
      <w:r w:rsidRPr="00223FCD">
        <w:rPr>
          <w:b/>
          <w:i/>
          <w:sz w:val="32"/>
          <w:szCs w:val="24"/>
        </w:rPr>
        <w:t xml:space="preserve"> </w:t>
      </w:r>
      <w:r>
        <w:rPr>
          <w:b/>
          <w:i/>
          <w:sz w:val="32"/>
          <w:szCs w:val="24"/>
        </w:rPr>
        <w:t>-</w:t>
      </w:r>
      <w:r w:rsidRPr="00223FCD">
        <w:rPr>
          <w:b/>
          <w:i/>
          <w:sz w:val="32"/>
          <w:szCs w:val="24"/>
        </w:rPr>
        <w:t xml:space="preserve">   2020</w:t>
      </w:r>
    </w:p>
    <w:p w:rsidR="004C7C63" w:rsidRDefault="004C7C63" w:rsidP="004C7C6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Prof. Norma B. Vargas   T.V.  Curso: 1ro 4ta</w:t>
      </w:r>
    </w:p>
    <w:p w:rsidR="004C7C63" w:rsidRPr="004C7C63" w:rsidRDefault="004C7C63" w:rsidP="004C7C6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sz w:val="32"/>
          <w:szCs w:val="24"/>
        </w:rPr>
      </w:pPr>
      <w:r w:rsidRPr="004C7C63">
        <w:rPr>
          <w:b/>
          <w:sz w:val="32"/>
          <w:szCs w:val="24"/>
        </w:rPr>
        <w:t xml:space="preserve">Correo:  </w:t>
      </w:r>
      <w:r>
        <w:rPr>
          <w:b/>
          <w:sz w:val="32"/>
          <w:szCs w:val="24"/>
        </w:rPr>
        <w:t xml:space="preserve">  </w:t>
      </w:r>
      <w:r w:rsidRPr="004C7C63">
        <w:rPr>
          <w:b/>
          <w:sz w:val="32"/>
          <w:szCs w:val="24"/>
        </w:rPr>
        <w:t>antropología.nbv@gmail.com</w:t>
      </w:r>
    </w:p>
    <w:p w:rsidR="004C7C63" w:rsidRDefault="004C7C63" w:rsidP="004C7C6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Prof. Dante A. Báez     T.M.   Curso: 1ro 1ra</w:t>
      </w:r>
    </w:p>
    <w:p w:rsidR="004C7C63" w:rsidRPr="004C7C63" w:rsidRDefault="004C7C63" w:rsidP="004C7C63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after="0" w:line="240" w:lineRule="auto"/>
        <w:rPr>
          <w:b/>
          <w:sz w:val="32"/>
          <w:szCs w:val="24"/>
        </w:rPr>
      </w:pPr>
      <w:r w:rsidRPr="004C7C63">
        <w:rPr>
          <w:b/>
          <w:sz w:val="32"/>
          <w:szCs w:val="24"/>
        </w:rPr>
        <w:t xml:space="preserve">Correo: </w:t>
      </w:r>
      <w:r>
        <w:rPr>
          <w:b/>
          <w:sz w:val="32"/>
          <w:szCs w:val="24"/>
        </w:rPr>
        <w:t xml:space="preserve">   </w:t>
      </w:r>
      <w:r w:rsidRPr="004C7C63">
        <w:rPr>
          <w:b/>
          <w:sz w:val="32"/>
          <w:szCs w:val="24"/>
        </w:rPr>
        <w:t>baezdante2019@gmail.com</w:t>
      </w:r>
    </w:p>
    <w:p w:rsidR="002A4740" w:rsidRPr="002A4740" w:rsidRDefault="002A4740" w:rsidP="00B45C9B">
      <w:pPr>
        <w:rPr>
          <w:b/>
          <w:i/>
          <w:sz w:val="20"/>
          <w:szCs w:val="24"/>
          <w:u w:val="single"/>
        </w:rPr>
      </w:pPr>
    </w:p>
    <w:p w:rsidR="00B45C9B" w:rsidRDefault="002A4740" w:rsidP="00B45C9B">
      <w:pPr>
        <w:rPr>
          <w:sz w:val="32"/>
          <w:szCs w:val="24"/>
        </w:rPr>
      </w:pPr>
      <w:r>
        <w:rPr>
          <w:b/>
          <w:i/>
          <w:sz w:val="32"/>
          <w:szCs w:val="24"/>
          <w:u w:val="single"/>
        </w:rPr>
        <w:t>Integrador Final – Eje n°3</w:t>
      </w:r>
      <w:r w:rsidR="00B45C9B" w:rsidRPr="00223FCD">
        <w:rPr>
          <w:b/>
          <w:i/>
          <w:sz w:val="32"/>
          <w:szCs w:val="24"/>
          <w:u w:val="single"/>
        </w:rPr>
        <w:t xml:space="preserve"> </w:t>
      </w:r>
      <w:r w:rsidR="00B45C9B">
        <w:rPr>
          <w:sz w:val="32"/>
          <w:szCs w:val="24"/>
        </w:rPr>
        <w:t xml:space="preserve"> </w:t>
      </w:r>
    </w:p>
    <w:p w:rsidR="004556A9" w:rsidRDefault="004556A9" w:rsidP="00322520">
      <w:pPr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 xml:space="preserve"> Conceptos Centrales</w:t>
      </w:r>
      <w:r w:rsidR="00B45C9B">
        <w:rPr>
          <w:b/>
          <w:i/>
          <w:sz w:val="32"/>
          <w:szCs w:val="24"/>
        </w:rPr>
        <w:t xml:space="preserve">: </w:t>
      </w:r>
      <w:r w:rsidR="00841844" w:rsidRPr="00B45C9B">
        <w:rPr>
          <w:i/>
          <w:sz w:val="32"/>
          <w:szCs w:val="24"/>
        </w:rPr>
        <w:t>Vida democrática, Ciudadanía, Participación</w:t>
      </w:r>
      <w:r w:rsidR="00841844">
        <w:rPr>
          <w:b/>
          <w:i/>
          <w:sz w:val="32"/>
          <w:szCs w:val="24"/>
        </w:rPr>
        <w:t xml:space="preserve"> </w:t>
      </w:r>
    </w:p>
    <w:p w:rsidR="00322520" w:rsidRDefault="00322520" w:rsidP="00322520">
      <w:pPr>
        <w:rPr>
          <w:sz w:val="32"/>
          <w:szCs w:val="24"/>
        </w:rPr>
      </w:pPr>
      <w:r w:rsidRPr="00B31784">
        <w:rPr>
          <w:b/>
          <w:sz w:val="32"/>
          <w:szCs w:val="24"/>
          <w:u w:val="single"/>
        </w:rPr>
        <w:t>Objetivo</w:t>
      </w:r>
      <w:r w:rsidRPr="00B31784">
        <w:rPr>
          <w:b/>
          <w:sz w:val="32"/>
          <w:szCs w:val="24"/>
        </w:rPr>
        <w:t>:</w:t>
      </w:r>
      <w:r>
        <w:rPr>
          <w:sz w:val="32"/>
          <w:szCs w:val="24"/>
        </w:rPr>
        <w:t xml:space="preserve"> </w:t>
      </w:r>
      <w:r w:rsidR="00103BB0">
        <w:rPr>
          <w:sz w:val="32"/>
          <w:szCs w:val="24"/>
        </w:rPr>
        <w:t>Reconozca</w:t>
      </w:r>
      <w:r w:rsidR="008F4F5C" w:rsidRPr="00103BB0">
        <w:rPr>
          <w:sz w:val="32"/>
        </w:rPr>
        <w:t xml:space="preserve"> la forma</w:t>
      </w:r>
      <w:r w:rsidR="008C5E77" w:rsidRPr="00103BB0">
        <w:rPr>
          <w:sz w:val="32"/>
        </w:rPr>
        <w:t xml:space="preserve"> de vida democrátic</w:t>
      </w:r>
      <w:r w:rsidR="008F4F5C" w:rsidRPr="00103BB0">
        <w:rPr>
          <w:sz w:val="32"/>
        </w:rPr>
        <w:t>a</w:t>
      </w:r>
      <w:r w:rsidR="008C5E77" w:rsidRPr="00103BB0">
        <w:rPr>
          <w:sz w:val="32"/>
        </w:rPr>
        <w:t xml:space="preserve"> </w:t>
      </w:r>
      <w:r w:rsidR="008F4F5C" w:rsidRPr="00103BB0">
        <w:rPr>
          <w:sz w:val="32"/>
        </w:rPr>
        <w:t xml:space="preserve"> y  las</w:t>
      </w:r>
      <w:r w:rsidR="008C5E77" w:rsidRPr="00103BB0">
        <w:rPr>
          <w:sz w:val="32"/>
        </w:rPr>
        <w:t xml:space="preserve"> condici</w:t>
      </w:r>
      <w:r w:rsidR="008F4F5C" w:rsidRPr="00103BB0">
        <w:rPr>
          <w:sz w:val="32"/>
        </w:rPr>
        <w:t xml:space="preserve">ones </w:t>
      </w:r>
      <w:r w:rsidR="008C5E77" w:rsidRPr="00103BB0">
        <w:rPr>
          <w:sz w:val="32"/>
        </w:rPr>
        <w:t>para el ejercicio de la ciudadanía</w:t>
      </w:r>
      <w:r w:rsidR="008F4F5C" w:rsidRPr="00103BB0">
        <w:rPr>
          <w:sz w:val="32"/>
        </w:rPr>
        <w:t xml:space="preserve"> </w:t>
      </w:r>
    </w:p>
    <w:p w:rsidR="00462A12" w:rsidRPr="00B31784" w:rsidRDefault="00462A12" w:rsidP="00462A12">
      <w:pPr>
        <w:spacing w:after="0" w:line="240" w:lineRule="auto"/>
        <w:rPr>
          <w:b/>
          <w:sz w:val="32"/>
          <w:szCs w:val="24"/>
        </w:rPr>
      </w:pPr>
      <w:r w:rsidRPr="00B31784">
        <w:rPr>
          <w:b/>
          <w:sz w:val="32"/>
          <w:szCs w:val="24"/>
          <w:u w:val="single"/>
        </w:rPr>
        <w:t>Competencia a fortalecer</w:t>
      </w:r>
      <w:r w:rsidRPr="00B31784">
        <w:rPr>
          <w:b/>
          <w:sz w:val="32"/>
          <w:szCs w:val="24"/>
        </w:rPr>
        <w:t xml:space="preserve">: </w:t>
      </w:r>
    </w:p>
    <w:p w:rsidR="00462A12" w:rsidRDefault="00462A12" w:rsidP="00462A12">
      <w:pPr>
        <w:spacing w:after="0" w:line="240" w:lineRule="auto"/>
        <w:rPr>
          <w:sz w:val="32"/>
          <w:szCs w:val="24"/>
        </w:rPr>
      </w:pPr>
      <w:r>
        <w:rPr>
          <w:sz w:val="32"/>
          <w:szCs w:val="24"/>
        </w:rPr>
        <w:t xml:space="preserve">*Comprensión </w:t>
      </w:r>
      <w:r w:rsidR="00797904">
        <w:rPr>
          <w:sz w:val="32"/>
          <w:szCs w:val="24"/>
        </w:rPr>
        <w:t>lectora</w:t>
      </w:r>
      <w:r>
        <w:rPr>
          <w:sz w:val="32"/>
          <w:szCs w:val="24"/>
        </w:rPr>
        <w:t xml:space="preserve"> </w:t>
      </w:r>
    </w:p>
    <w:p w:rsidR="00462A12" w:rsidRDefault="00462A12" w:rsidP="00462A12">
      <w:pPr>
        <w:spacing w:after="0" w:line="240" w:lineRule="auto"/>
        <w:rPr>
          <w:sz w:val="32"/>
          <w:szCs w:val="24"/>
        </w:rPr>
      </w:pPr>
      <w:r>
        <w:rPr>
          <w:sz w:val="32"/>
          <w:szCs w:val="24"/>
        </w:rPr>
        <w:t>*</w:t>
      </w:r>
      <w:r w:rsidR="00F843D6">
        <w:rPr>
          <w:sz w:val="32"/>
          <w:szCs w:val="24"/>
        </w:rPr>
        <w:t>Reflexión crítica y p</w:t>
      </w:r>
      <w:r>
        <w:rPr>
          <w:sz w:val="32"/>
          <w:szCs w:val="24"/>
        </w:rPr>
        <w:t xml:space="preserve">articipación responsable </w:t>
      </w:r>
    </w:p>
    <w:p w:rsidR="00462A12" w:rsidRPr="00F843D6" w:rsidRDefault="00462A12" w:rsidP="00462A12">
      <w:pPr>
        <w:rPr>
          <w:b/>
          <w:sz w:val="10"/>
          <w:szCs w:val="24"/>
          <w:u w:val="single"/>
        </w:rPr>
      </w:pPr>
    </w:p>
    <w:p w:rsidR="00462A12" w:rsidRDefault="00462A12" w:rsidP="00462A12">
      <w:pPr>
        <w:rPr>
          <w:b/>
          <w:sz w:val="32"/>
          <w:szCs w:val="24"/>
          <w:u w:val="single"/>
        </w:rPr>
      </w:pPr>
      <w:r w:rsidRPr="00933245">
        <w:rPr>
          <w:b/>
          <w:sz w:val="32"/>
          <w:szCs w:val="24"/>
          <w:u w:val="single"/>
        </w:rPr>
        <w:t>Guía de Actividades</w:t>
      </w:r>
      <w:r w:rsidR="009B00D7">
        <w:rPr>
          <w:b/>
          <w:i/>
          <w:sz w:val="32"/>
          <w:szCs w:val="24"/>
          <w:u w:val="single"/>
        </w:rPr>
        <w:t xml:space="preserve"> </w:t>
      </w:r>
      <w:r w:rsidR="009B00D7" w:rsidRPr="009B00D7">
        <w:rPr>
          <w:b/>
          <w:sz w:val="32"/>
          <w:szCs w:val="24"/>
          <w:u w:val="single"/>
        </w:rPr>
        <w:t>de Integración y de problematización</w:t>
      </w:r>
    </w:p>
    <w:p w:rsidR="00462A12" w:rsidRPr="00756EAC" w:rsidRDefault="00DB793F" w:rsidP="00462A12">
      <w:pPr>
        <w:jc w:val="both"/>
        <w:rPr>
          <w:sz w:val="32"/>
          <w:szCs w:val="24"/>
        </w:rPr>
      </w:pPr>
      <w:r>
        <w:rPr>
          <w:sz w:val="32"/>
          <w:szCs w:val="24"/>
        </w:rPr>
        <w:t>*</w:t>
      </w:r>
      <w:r w:rsidR="00462A12" w:rsidRPr="00756EAC">
        <w:rPr>
          <w:sz w:val="32"/>
          <w:szCs w:val="24"/>
        </w:rPr>
        <w:t xml:space="preserve">Realiza una primera lectura, con mucha atención del </w:t>
      </w:r>
      <w:r>
        <w:rPr>
          <w:sz w:val="32"/>
          <w:szCs w:val="24"/>
        </w:rPr>
        <w:t>texto “¿Qué es Democracia</w:t>
      </w:r>
      <w:proofErr w:type="gramStart"/>
      <w:r>
        <w:rPr>
          <w:sz w:val="32"/>
          <w:szCs w:val="24"/>
        </w:rPr>
        <w:t>?</w:t>
      </w:r>
      <w:r w:rsidR="00462A12" w:rsidRPr="00756EAC">
        <w:rPr>
          <w:sz w:val="32"/>
          <w:szCs w:val="24"/>
        </w:rPr>
        <w:t>.</w:t>
      </w:r>
      <w:proofErr w:type="gramEnd"/>
      <w:r w:rsidR="00462A12" w:rsidRPr="00756EAC">
        <w:rPr>
          <w:sz w:val="32"/>
          <w:szCs w:val="24"/>
        </w:rPr>
        <w:t xml:space="preserve"> Al hacerlo presiona en las </w:t>
      </w:r>
      <w:r w:rsidR="00462A12" w:rsidRPr="00756EAC">
        <w:rPr>
          <w:b/>
          <w:sz w:val="32"/>
          <w:szCs w:val="24"/>
          <w:u w:val="single"/>
        </w:rPr>
        <w:t>Hojas de anotación</w:t>
      </w:r>
      <w:r w:rsidR="00462A12" w:rsidRPr="00756EAC">
        <w:rPr>
          <w:sz w:val="32"/>
          <w:szCs w:val="24"/>
        </w:rPr>
        <w:t xml:space="preserve"> o </w:t>
      </w:r>
      <w:r w:rsidR="00462A12" w:rsidRPr="00756EAC">
        <w:rPr>
          <w:b/>
          <w:sz w:val="32"/>
          <w:szCs w:val="24"/>
          <w:u w:val="single"/>
        </w:rPr>
        <w:t>Nota Adhesiva</w:t>
      </w:r>
      <w:r w:rsidR="00462A12" w:rsidRPr="00756EAC">
        <w:rPr>
          <w:sz w:val="32"/>
          <w:szCs w:val="24"/>
        </w:rPr>
        <w:t xml:space="preserve">, para conocer más sobre algunas palabras que destacamos en amarillo (si acercas el cursor: puedes leer el contenido agregado, y si haces dos clic: puedes abrir la </w:t>
      </w:r>
      <w:r w:rsidR="00462A12" w:rsidRPr="00756EAC">
        <w:rPr>
          <w:b/>
          <w:sz w:val="32"/>
          <w:szCs w:val="24"/>
        </w:rPr>
        <w:t xml:space="preserve">hoja adhesiva, </w:t>
      </w:r>
      <w:r w:rsidR="00462A12" w:rsidRPr="00756EAC">
        <w:rPr>
          <w:sz w:val="32"/>
          <w:szCs w:val="24"/>
        </w:rPr>
        <w:t>y copiar). [</w:t>
      </w:r>
      <w:r w:rsidR="00462A12" w:rsidRPr="00756EAC">
        <w:rPr>
          <w:rStyle w:val="uicontrol"/>
          <w:rFonts w:ascii="Helvetica" w:hAnsi="Helvetica" w:cs="Helvetica"/>
          <w:bCs/>
          <w:color w:val="333333"/>
          <w:szCs w:val="33"/>
          <w:bdr w:val="none" w:sz="0" w:space="0" w:color="auto" w:frame="1"/>
          <w:shd w:val="clear" w:color="auto" w:fill="FFFFFF"/>
        </w:rPr>
        <w:t xml:space="preserve">Nota adhesiva </w:t>
      </w:r>
      <w:r w:rsidR="00462A12" w:rsidRPr="00756EAC">
        <w:rPr>
          <w:rFonts w:ascii="Helvetica" w:hAnsi="Helvetica" w:cs="Helvetica"/>
          <w:color w:val="333333"/>
          <w:szCs w:val="33"/>
          <w:shd w:val="clear" w:color="auto" w:fill="FFFFFF"/>
        </w:rPr>
        <w:t> </w:t>
      </w:r>
      <w:r w:rsidR="00462A12" w:rsidRPr="00756EAC">
        <w:rPr>
          <w:noProof/>
          <w:lang w:eastAsia="es-AR"/>
        </w:rPr>
        <w:drawing>
          <wp:inline distT="0" distB="0" distL="0" distR="0">
            <wp:extent cx="189956" cy="203807"/>
            <wp:effectExtent l="19050" t="0" r="544" b="0"/>
            <wp:docPr id="1" name="Imagen 1" descr="https://helpx.adobe.com/content/dam/help/en/acrobat/using/commenting-pdfs/sticky-note-t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elpx.adobe.com/content/dam/help/en/acrobat/using/commenting-pdfs/sticky-note-too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prstClr val="black"/>
                        <a:srgbClr val="FFFF00">
                          <a:tint val="45000"/>
                          <a:satMod val="400000"/>
                        </a:srgb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10" cy="204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2A12" w:rsidRPr="00756EAC">
        <w:rPr>
          <w:rFonts w:ascii="Helvetica" w:hAnsi="Helvetica" w:cs="Helvetica"/>
          <w:color w:val="333333"/>
          <w:szCs w:val="33"/>
          <w:shd w:val="clear" w:color="auto" w:fill="FFFFFF"/>
        </w:rPr>
        <w:t>]</w:t>
      </w:r>
    </w:p>
    <w:p w:rsidR="00462A12" w:rsidRDefault="00797904" w:rsidP="0077022A">
      <w:pPr>
        <w:jc w:val="both"/>
        <w:rPr>
          <w:sz w:val="32"/>
          <w:szCs w:val="24"/>
        </w:rPr>
      </w:pPr>
      <w:r w:rsidRPr="00312067">
        <w:rPr>
          <w:b/>
          <w:sz w:val="32"/>
          <w:szCs w:val="24"/>
        </w:rPr>
        <w:t>1)</w:t>
      </w:r>
      <w:r>
        <w:rPr>
          <w:sz w:val="32"/>
          <w:szCs w:val="24"/>
        </w:rPr>
        <w:t xml:space="preserve">- </w:t>
      </w:r>
      <w:r w:rsidR="00DB793F">
        <w:rPr>
          <w:sz w:val="32"/>
          <w:szCs w:val="24"/>
        </w:rPr>
        <w:t>Ahora</w:t>
      </w:r>
      <w:r w:rsidR="00075B95">
        <w:rPr>
          <w:sz w:val="32"/>
          <w:szCs w:val="24"/>
        </w:rPr>
        <w:t xml:space="preserve"> r</w:t>
      </w:r>
      <w:r>
        <w:rPr>
          <w:sz w:val="32"/>
          <w:szCs w:val="24"/>
        </w:rPr>
        <w:t>ealiza una lectura atenta</w:t>
      </w:r>
      <w:r w:rsidRPr="006755D8">
        <w:rPr>
          <w:sz w:val="32"/>
          <w:szCs w:val="24"/>
        </w:rPr>
        <w:t xml:space="preserve"> </w:t>
      </w:r>
      <w:r>
        <w:rPr>
          <w:sz w:val="32"/>
          <w:szCs w:val="24"/>
        </w:rPr>
        <w:t>del texto: “</w:t>
      </w:r>
      <w:r w:rsidRPr="00797904">
        <w:rPr>
          <w:b/>
          <w:sz w:val="32"/>
          <w:szCs w:val="24"/>
        </w:rPr>
        <w:t>La democracia como forma de vida</w:t>
      </w:r>
      <w:r>
        <w:rPr>
          <w:sz w:val="32"/>
          <w:szCs w:val="24"/>
        </w:rPr>
        <w:t>” (</w:t>
      </w:r>
      <w:r w:rsidRPr="00797904">
        <w:rPr>
          <w:b/>
          <w:sz w:val="32"/>
          <w:szCs w:val="24"/>
        </w:rPr>
        <w:t>Anexo 4</w:t>
      </w:r>
      <w:r>
        <w:rPr>
          <w:sz w:val="32"/>
          <w:szCs w:val="24"/>
        </w:rPr>
        <w:t xml:space="preserve">) </w:t>
      </w:r>
      <w:r w:rsidR="00075B95">
        <w:rPr>
          <w:sz w:val="32"/>
          <w:szCs w:val="24"/>
        </w:rPr>
        <w:t xml:space="preserve">donde cuenta </w:t>
      </w:r>
      <w:r w:rsidR="0077022A">
        <w:rPr>
          <w:sz w:val="32"/>
          <w:szCs w:val="24"/>
        </w:rPr>
        <w:t xml:space="preserve">que </w:t>
      </w:r>
      <w:r w:rsidR="00075B95">
        <w:rPr>
          <w:sz w:val="32"/>
          <w:szCs w:val="24"/>
        </w:rPr>
        <w:t>para entender qué es Democracia,</w:t>
      </w:r>
      <w:r w:rsidR="0077022A">
        <w:rPr>
          <w:sz w:val="32"/>
          <w:szCs w:val="24"/>
        </w:rPr>
        <w:t xml:space="preserve"> deben considerarse dos concepciones</w:t>
      </w:r>
      <w:r w:rsidR="00075B95">
        <w:rPr>
          <w:sz w:val="32"/>
          <w:szCs w:val="24"/>
        </w:rPr>
        <w:t xml:space="preserve"> o ideas</w:t>
      </w:r>
      <w:r w:rsidR="0077022A">
        <w:rPr>
          <w:sz w:val="32"/>
          <w:szCs w:val="24"/>
        </w:rPr>
        <w:t xml:space="preserve">: </w:t>
      </w:r>
      <w:r w:rsidR="00591E95">
        <w:rPr>
          <w:sz w:val="32"/>
          <w:szCs w:val="24"/>
        </w:rPr>
        <w:t>l</w:t>
      </w:r>
      <w:r w:rsidR="00075B95">
        <w:rPr>
          <w:sz w:val="32"/>
          <w:szCs w:val="24"/>
        </w:rPr>
        <w:t xml:space="preserve">a </w:t>
      </w:r>
      <w:r w:rsidR="00972C58">
        <w:rPr>
          <w:sz w:val="32"/>
          <w:szCs w:val="24"/>
        </w:rPr>
        <w:t xml:space="preserve">Democracia como forma de Gobierno y como </w:t>
      </w:r>
      <w:r w:rsidR="00972C58" w:rsidRPr="00591E95">
        <w:rPr>
          <w:b/>
          <w:sz w:val="32"/>
          <w:szCs w:val="24"/>
        </w:rPr>
        <w:t>forma de Vida</w:t>
      </w:r>
      <w:r w:rsidR="00790147">
        <w:rPr>
          <w:sz w:val="32"/>
          <w:szCs w:val="24"/>
        </w:rPr>
        <w:t>.</w:t>
      </w:r>
      <w:r w:rsidR="00591E95">
        <w:rPr>
          <w:sz w:val="32"/>
          <w:szCs w:val="24"/>
        </w:rPr>
        <w:t xml:space="preserve"> </w:t>
      </w:r>
      <w:r w:rsidR="00790147">
        <w:rPr>
          <w:sz w:val="32"/>
          <w:szCs w:val="24"/>
        </w:rPr>
        <w:t>D</w:t>
      </w:r>
      <w:r w:rsidR="00591E95">
        <w:rPr>
          <w:sz w:val="32"/>
          <w:szCs w:val="24"/>
        </w:rPr>
        <w:t xml:space="preserve">escribe y diferencia </w:t>
      </w:r>
      <w:r w:rsidR="00790147">
        <w:rPr>
          <w:sz w:val="32"/>
          <w:szCs w:val="24"/>
        </w:rPr>
        <w:t>ambas concepciones completando el siguiente gráfico:</w:t>
      </w:r>
      <w:r w:rsidR="00591E95">
        <w:rPr>
          <w:sz w:val="32"/>
          <w:szCs w:val="24"/>
        </w:rPr>
        <w:t xml:space="preserve"> </w:t>
      </w:r>
    </w:p>
    <w:p w:rsidR="0077022A" w:rsidRDefault="0077022A" w:rsidP="0077022A">
      <w:pPr>
        <w:jc w:val="both"/>
        <w:rPr>
          <w:sz w:val="32"/>
          <w:szCs w:val="24"/>
        </w:rPr>
      </w:pPr>
    </w:p>
    <w:p w:rsidR="00385B11" w:rsidRDefault="0077022A" w:rsidP="00462A12">
      <w:pPr>
        <w:rPr>
          <w:sz w:val="32"/>
          <w:szCs w:val="24"/>
        </w:rPr>
      </w:pPr>
      <w:r w:rsidRPr="0077022A">
        <w:rPr>
          <w:noProof/>
          <w:sz w:val="32"/>
          <w:szCs w:val="24"/>
          <w:lang w:eastAsia="es-AR"/>
        </w:rPr>
        <w:lastRenderedPageBreak/>
        <w:drawing>
          <wp:inline distT="0" distB="0" distL="0" distR="0">
            <wp:extent cx="5493839" cy="3239589"/>
            <wp:effectExtent l="19050" t="0" r="11611" b="0"/>
            <wp:docPr id="8" name="Diagrama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EF2B03" w:rsidRDefault="003427BB" w:rsidP="00462A12">
      <w:pPr>
        <w:rPr>
          <w:b/>
          <w:sz w:val="32"/>
          <w:szCs w:val="24"/>
        </w:rPr>
      </w:pPr>
      <w:r w:rsidRPr="003427BB">
        <w:rPr>
          <w:b/>
          <w:sz w:val="32"/>
          <w:szCs w:val="24"/>
        </w:rPr>
        <w:t xml:space="preserve">2) </w:t>
      </w:r>
      <w:r w:rsidR="00776315">
        <w:rPr>
          <w:b/>
          <w:sz w:val="32"/>
          <w:szCs w:val="24"/>
        </w:rPr>
        <w:t>Observa</w:t>
      </w:r>
      <w:r w:rsidR="00F843D6">
        <w:rPr>
          <w:b/>
          <w:sz w:val="32"/>
          <w:szCs w:val="24"/>
        </w:rPr>
        <w:t xml:space="preserve"> y lee</w:t>
      </w:r>
      <w:r w:rsidR="00776315">
        <w:rPr>
          <w:b/>
          <w:sz w:val="32"/>
          <w:szCs w:val="24"/>
        </w:rPr>
        <w:t xml:space="preserve"> atentament</w:t>
      </w:r>
      <w:r w:rsidR="00F843D6">
        <w:rPr>
          <w:b/>
          <w:sz w:val="32"/>
          <w:szCs w:val="24"/>
        </w:rPr>
        <w:t>e las imágenes siguientes</w:t>
      </w:r>
      <w:r w:rsidR="00A42CE7">
        <w:rPr>
          <w:b/>
          <w:sz w:val="32"/>
          <w:szCs w:val="24"/>
        </w:rPr>
        <w:t xml:space="preserve"> sobre la Ciudadanía </w:t>
      </w:r>
      <w:r w:rsidR="008E6DED">
        <w:rPr>
          <w:b/>
          <w:sz w:val="32"/>
          <w:szCs w:val="24"/>
        </w:rPr>
        <w:t>a través del</w:t>
      </w:r>
      <w:r w:rsidR="00A42CE7">
        <w:rPr>
          <w:b/>
          <w:sz w:val="32"/>
          <w:szCs w:val="24"/>
        </w:rPr>
        <w:t xml:space="preserve"> tiempo</w:t>
      </w:r>
      <w:r w:rsidR="00F843D6">
        <w:rPr>
          <w:b/>
          <w:sz w:val="32"/>
          <w:szCs w:val="24"/>
        </w:rPr>
        <w:t>:</w:t>
      </w:r>
    </w:p>
    <w:p w:rsidR="00F843D6" w:rsidRPr="003427BB" w:rsidRDefault="00F843D6" w:rsidP="00462A12">
      <w:pPr>
        <w:rPr>
          <w:b/>
          <w:sz w:val="32"/>
          <w:szCs w:val="24"/>
        </w:rPr>
      </w:pPr>
      <w:r w:rsidRPr="00F843D6">
        <w:rPr>
          <w:b/>
          <w:noProof/>
          <w:sz w:val="32"/>
          <w:szCs w:val="24"/>
          <w:lang w:eastAsia="es-AR"/>
        </w:rPr>
        <w:drawing>
          <wp:inline distT="0" distB="0" distL="0" distR="0">
            <wp:extent cx="5023213" cy="543924"/>
            <wp:effectExtent l="38100" t="57150" r="120287" b="103776"/>
            <wp:docPr id="20" name="Imagen 1" descr="UNIDAD 9 SOCIEDAD, POLÃTICA Y CIUDADANÃA. - ppt video online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DAD 9 SOCIEDAD, POLÃTICA Y CIUDADANÃA. - ppt video online descarg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30000"/>
                    </a:blip>
                    <a:srcRect l="2362" t="16839" r="3182" b="74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073" cy="54369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209A1" w:rsidRDefault="003F5CF2" w:rsidP="009B73D4">
      <w:pPr>
        <w:rPr>
          <w:sz w:val="32"/>
          <w:szCs w:val="24"/>
        </w:rPr>
      </w:pPr>
      <w:r w:rsidRPr="003F5CF2">
        <w:rPr>
          <w:noProof/>
          <w:lang w:eastAsia="es-A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margin-left:346.2pt;margin-top:32.15pt;width:105.9pt;height:24.9pt;z-index:251659264" fillcolor="black [3200]" strokecolor="#f2f2f2 [3041]" strokeweight="3pt">
            <v:shadow on="t" type="perspective" color="#7f7f7f [1601]" opacity=".5" offset="1pt" offset2="-1pt"/>
          </v:shape>
        </w:pict>
      </w:r>
      <w:r w:rsidR="00F209A1" w:rsidRPr="00F209A1">
        <w:rPr>
          <w:noProof/>
          <w:sz w:val="32"/>
          <w:szCs w:val="24"/>
          <w:lang w:eastAsia="es-AR"/>
        </w:rPr>
        <w:drawing>
          <wp:inline distT="0" distB="0" distL="0" distR="0">
            <wp:extent cx="5611042" cy="548640"/>
            <wp:effectExtent l="171450" t="133350" r="370658" b="308610"/>
            <wp:docPr id="7" name="Imagen 1" descr="Aprendemos a ser ciudadanos Tema 1 Ed. para la ciudadanÃ­a. - ppt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rendemos a ser ciudadanos Tema 1 Ed. para la ciudadanÃ­a. - ppt descarga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rcRect l="5422" t="28804" r="6943" b="59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042" cy="548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624B9" w:rsidRDefault="005624B9" w:rsidP="009B73D4">
      <w:pPr>
        <w:rPr>
          <w:sz w:val="32"/>
          <w:szCs w:val="24"/>
        </w:rPr>
      </w:pPr>
      <w:r>
        <w:rPr>
          <w:noProof/>
          <w:lang w:eastAsia="es-A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262255</wp:posOffset>
            </wp:positionV>
            <wp:extent cx="1993900" cy="849630"/>
            <wp:effectExtent l="171450" t="133350" r="368300" b="312420"/>
            <wp:wrapTight wrapText="bothSides">
              <wp:wrapPolygon edited="0">
                <wp:start x="2270" y="-3390"/>
                <wp:lineTo x="619" y="-2906"/>
                <wp:lineTo x="-1857" y="1453"/>
                <wp:lineTo x="-1857" y="19857"/>
                <wp:lineTo x="-825" y="27605"/>
                <wp:lineTo x="825" y="29543"/>
                <wp:lineTo x="1238" y="29543"/>
                <wp:lineTo x="22494" y="29543"/>
                <wp:lineTo x="22907" y="29543"/>
                <wp:lineTo x="24145" y="28090"/>
                <wp:lineTo x="24145" y="27605"/>
                <wp:lineTo x="24558" y="27605"/>
                <wp:lineTo x="25383" y="21794"/>
                <wp:lineTo x="25383" y="4359"/>
                <wp:lineTo x="25590" y="1937"/>
                <wp:lineTo x="23113" y="-2906"/>
                <wp:lineTo x="21462" y="-3390"/>
                <wp:lineTo x="2270" y="-3390"/>
              </wp:wrapPolygon>
            </wp:wrapTight>
            <wp:docPr id="11" name="Imagen 4" descr="GRECIA CUNA DE LA CIVILIZACIÃN OCCIDENTAL - ppt video online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ECIA CUNA DE LA CIVILIZACIÃN OCCIDENTAL - ppt video online descarga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40000"/>
                    </a:blip>
                    <a:srcRect l="10314" t="23944" r="9217" b="45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8496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es-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25581</wp:posOffset>
            </wp:positionH>
            <wp:positionV relativeFrom="paragraph">
              <wp:posOffset>-1451</wp:posOffset>
            </wp:positionV>
            <wp:extent cx="2146210" cy="1619794"/>
            <wp:effectExtent l="171450" t="133350" r="368390" b="304256"/>
            <wp:wrapTight wrapText="bothSides">
              <wp:wrapPolygon edited="0">
                <wp:start x="2109" y="-1778"/>
                <wp:lineTo x="575" y="-1524"/>
                <wp:lineTo x="-1726" y="762"/>
                <wp:lineTo x="-1534" y="22609"/>
                <wp:lineTo x="575" y="25657"/>
                <wp:lineTo x="1150" y="25657"/>
                <wp:lineTo x="22432" y="25657"/>
                <wp:lineTo x="23007" y="25657"/>
                <wp:lineTo x="24924" y="23117"/>
                <wp:lineTo x="24924" y="22609"/>
                <wp:lineTo x="25116" y="18798"/>
                <wp:lineTo x="25116" y="2286"/>
                <wp:lineTo x="25308" y="1016"/>
                <wp:lineTo x="23007" y="-1524"/>
                <wp:lineTo x="21473" y="-1778"/>
                <wp:lineTo x="2109" y="-1778"/>
              </wp:wrapPolygon>
            </wp:wrapTight>
            <wp:docPr id="2" name="Imagen 1" descr="DEMOCRACIA GRIEGA Â» CaracterÃ­sticas y funcionamiento de este si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MOCRACIA GRIEGA Â» CaracterÃ­sticas y funcionamiento de este sistem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210" cy="16197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32"/>
          <w:szCs w:val="24"/>
        </w:rPr>
        <w:t xml:space="preserve">      </w:t>
      </w:r>
    </w:p>
    <w:p w:rsidR="005724B6" w:rsidRDefault="005724B6" w:rsidP="009B73D4">
      <w:pPr>
        <w:rPr>
          <w:sz w:val="32"/>
          <w:szCs w:val="24"/>
        </w:rPr>
      </w:pPr>
    </w:p>
    <w:p w:rsidR="005724B6" w:rsidRDefault="005724B6" w:rsidP="009B73D4">
      <w:pPr>
        <w:rPr>
          <w:sz w:val="32"/>
          <w:szCs w:val="24"/>
        </w:rPr>
      </w:pPr>
    </w:p>
    <w:p w:rsidR="005624B9" w:rsidRDefault="005624B9" w:rsidP="009B73D4">
      <w:pPr>
        <w:rPr>
          <w:sz w:val="32"/>
          <w:szCs w:val="24"/>
        </w:rPr>
      </w:pPr>
    </w:p>
    <w:p w:rsidR="00F209A1" w:rsidRDefault="00F209A1" w:rsidP="009B73D4">
      <w:pPr>
        <w:rPr>
          <w:sz w:val="32"/>
          <w:szCs w:val="24"/>
        </w:rPr>
      </w:pPr>
      <w:r w:rsidRPr="00F209A1">
        <w:rPr>
          <w:noProof/>
          <w:sz w:val="32"/>
          <w:szCs w:val="24"/>
          <w:lang w:eastAsia="es-AR"/>
        </w:rPr>
        <w:lastRenderedPageBreak/>
        <w:drawing>
          <wp:inline distT="0" distB="0" distL="0" distR="0">
            <wp:extent cx="5702482" cy="1162594"/>
            <wp:effectExtent l="171450" t="133350" r="355418" b="304256"/>
            <wp:docPr id="4" name="Imagen 1" descr="Aprendemos a ser ciudadanos Tema 1 Ed. para la ciudadanÃ­a. - ppt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rendemos a ser ciudadanos Tema 1 Ed. para la ciudadanÃ­a. - ppt descarga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rcRect l="5422" t="45108" r="5515" b="30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482" cy="11625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209A1" w:rsidRDefault="00F843D6" w:rsidP="009B73D4">
      <w:pPr>
        <w:rPr>
          <w:sz w:val="32"/>
          <w:szCs w:val="24"/>
        </w:rPr>
      </w:pPr>
      <w:r w:rsidRPr="00F843D6">
        <w:rPr>
          <w:noProof/>
          <w:sz w:val="32"/>
          <w:szCs w:val="24"/>
          <w:lang w:eastAsia="es-AR"/>
        </w:rPr>
        <w:drawing>
          <wp:inline distT="0" distB="0" distL="0" distR="0">
            <wp:extent cx="4435385" cy="1343604"/>
            <wp:effectExtent l="171450" t="133350" r="346165" b="313746"/>
            <wp:docPr id="23" name="Imagen 1" descr="UNIDAD 9 SOCIEDAD, POLÃTICA Y CIUDADANÃA. - ppt video online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DAD 9 SOCIEDAD, POLÃTICA Y CIUDADANÃA. - ppt video online descarg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 l="2362" t="29443" r="3182" b="49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298" cy="13425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5561A" w:rsidRDefault="0015561A" w:rsidP="009B73D4">
      <w:pPr>
        <w:rPr>
          <w:sz w:val="32"/>
          <w:szCs w:val="24"/>
        </w:rPr>
      </w:pPr>
      <w:r>
        <w:rPr>
          <w:sz w:val="32"/>
          <w:szCs w:val="24"/>
        </w:rPr>
        <w:t xml:space="preserve">  </w:t>
      </w:r>
      <w:r>
        <w:rPr>
          <w:noProof/>
          <w:lang w:eastAsia="es-AR"/>
        </w:rPr>
        <w:drawing>
          <wp:inline distT="0" distB="0" distL="0" distR="0">
            <wp:extent cx="1422219" cy="833658"/>
            <wp:effectExtent l="171450" t="133350" r="368481" b="309342"/>
            <wp:docPr id="19" name="Imagen 19" descr="Argentinos En NY - Nacionalidad argentina (para hijos de argentinos  nativos): Tienen derecho a optar por la nacionalidad argentina los hijos  nacidos en el exterior de un ciudadano o ciudadana argentino nativo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rgentinos En NY - Nacionalidad argentina (para hijos de argentinos  nativos): Tienen derecho a optar por la nacionalidad argentina los hijos  nacidos en el exterior de un ciudadano o ciudadana argentino nativo,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698" cy="8374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32"/>
          <w:szCs w:val="24"/>
        </w:rPr>
        <w:t xml:space="preserve">  </w:t>
      </w:r>
      <w:r>
        <w:rPr>
          <w:noProof/>
          <w:lang w:eastAsia="es-AR"/>
        </w:rPr>
        <w:drawing>
          <wp:inline distT="0" distB="0" distL="0" distR="0">
            <wp:extent cx="1940016" cy="613954"/>
            <wp:effectExtent l="171450" t="133350" r="365034" b="300446"/>
            <wp:docPr id="22" name="Imagen 22" descr="Frente Ciudadano Argentino - Home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rente Ciudadano Argentino - Home | Faceboo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4596" t="44512" r="4892" b="26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016" cy="6139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sz w:val="32"/>
          <w:szCs w:val="24"/>
        </w:rPr>
        <w:t xml:space="preserve">  </w:t>
      </w:r>
    </w:p>
    <w:p w:rsidR="00756EAC" w:rsidRDefault="00756EAC" w:rsidP="009B73D4">
      <w:pPr>
        <w:rPr>
          <w:sz w:val="32"/>
          <w:szCs w:val="24"/>
        </w:rPr>
      </w:pPr>
      <w:r w:rsidRPr="00756EAC">
        <w:rPr>
          <w:noProof/>
          <w:sz w:val="32"/>
          <w:szCs w:val="24"/>
          <w:lang w:eastAsia="es-AR"/>
        </w:rPr>
        <w:drawing>
          <wp:inline distT="0" distB="0" distL="0" distR="0">
            <wp:extent cx="5617573" cy="723624"/>
            <wp:effectExtent l="171450" t="133350" r="364127" b="305076"/>
            <wp:docPr id="27" name="Imagen 1" descr="Aprendemos a ser ciudadanos Tema 1 Ed. para la ciudadanÃ­a. - ppt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rendemos a ser ciudadanos Tema 1 Ed. para la ciudadanÃ­a. - ppt descarga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rcRect l="5422" t="69565" r="6868" b="9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850" cy="7234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6EAC" w:rsidRDefault="00756EAC" w:rsidP="009B73D4">
      <w:pPr>
        <w:rPr>
          <w:sz w:val="32"/>
          <w:szCs w:val="24"/>
        </w:rPr>
      </w:pPr>
      <w:r w:rsidRPr="00756EAC">
        <w:rPr>
          <w:noProof/>
          <w:sz w:val="32"/>
          <w:szCs w:val="24"/>
          <w:lang w:eastAsia="es-AR"/>
        </w:rPr>
        <w:drawing>
          <wp:inline distT="0" distB="0" distL="0" distR="0">
            <wp:extent cx="4396196" cy="808771"/>
            <wp:effectExtent l="190500" t="152400" r="175804" b="124679"/>
            <wp:docPr id="28" name="Imagen 1" descr="UNIDAD 9 SOCIEDAD, POLÃTICA Y CIUDADANÃA. - ppt video online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DAD 9 SOCIEDAD, POLÃTICA Y CIUDADANÃA. - ppt video online descarg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30000" contrast="40000"/>
                    </a:blip>
                    <a:srcRect l="2362" t="52999" r="3182" b="34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319" cy="8098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A61E5" w:rsidRDefault="004A61E5" w:rsidP="009B73D4">
      <w:pPr>
        <w:rPr>
          <w:sz w:val="32"/>
          <w:szCs w:val="24"/>
        </w:rPr>
      </w:pPr>
      <w:r w:rsidRPr="004A61E5">
        <w:rPr>
          <w:noProof/>
          <w:sz w:val="32"/>
          <w:szCs w:val="24"/>
          <w:lang w:eastAsia="es-AR"/>
        </w:rPr>
        <w:lastRenderedPageBreak/>
        <w:drawing>
          <wp:inline distT="0" distB="0" distL="0" distR="0">
            <wp:extent cx="4461510" cy="743547"/>
            <wp:effectExtent l="190500" t="152400" r="167640" b="132753"/>
            <wp:docPr id="29" name="Imagen 1" descr="UNIDAD 9 SOCIEDAD, POLÃTICA Y CIUDADANÃA. - ppt video online descarg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DAD 9 SOCIEDAD, POLÃTICA Y CIUDADANÃA. - ppt video online descarga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 l="2362" t="67256" r="3182" b="20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724" cy="7445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5561A" w:rsidRDefault="0015561A" w:rsidP="009B73D4">
      <w:pPr>
        <w:rPr>
          <w:sz w:val="32"/>
          <w:szCs w:val="24"/>
        </w:rPr>
      </w:pPr>
      <w:r w:rsidRPr="0015561A">
        <w:rPr>
          <w:noProof/>
          <w:sz w:val="32"/>
          <w:szCs w:val="24"/>
          <w:lang w:eastAsia="es-AR"/>
        </w:rPr>
        <w:drawing>
          <wp:inline distT="0" distB="0" distL="0" distR="0">
            <wp:extent cx="2178322" cy="1737360"/>
            <wp:effectExtent l="190500" t="152400" r="164828" b="129540"/>
            <wp:docPr id="17" name="Imagen 16" descr="RepÃºblica Dominicana: Racismo, discriminaciÃ³n y destierro | Blog  Contrapuntos | EL PAÃ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pÃºblica Dominicana: Racismo, discriminaciÃ³n y destierro | Blog  Contrapuntos | EL PAÃ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10000"/>
                    </a:blip>
                    <a:srcRect l="17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322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843D6">
        <w:rPr>
          <w:sz w:val="32"/>
          <w:szCs w:val="24"/>
        </w:rPr>
        <w:t xml:space="preserve">  </w:t>
      </w:r>
      <w:r w:rsidR="00F843D6">
        <w:rPr>
          <w:noProof/>
          <w:lang w:eastAsia="es-AR"/>
        </w:rPr>
        <w:drawing>
          <wp:inline distT="0" distB="0" distL="0" distR="0">
            <wp:extent cx="1755866" cy="1949446"/>
            <wp:effectExtent l="190500" t="152400" r="168184" b="127004"/>
            <wp:docPr id="25" name="Imagen 25" descr="Tipos de Derechos Humanos - DERECHOS HUMA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ipos de Derechos Humanos - DERECHOS HUMANO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 contrast="20000"/>
                    </a:blip>
                    <a:srcRect l="11580" t="4520" r="10558" b="11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092" cy="19463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0FDD" w:rsidRDefault="00AD65D8" w:rsidP="009B73D4">
      <w:pPr>
        <w:rPr>
          <w:b/>
          <w:sz w:val="32"/>
          <w:szCs w:val="24"/>
        </w:rPr>
      </w:pPr>
      <w:r>
        <w:rPr>
          <w:b/>
          <w:sz w:val="32"/>
          <w:szCs w:val="24"/>
        </w:rPr>
        <w:t xml:space="preserve">Para finalizar este punto, podemos decir que: </w:t>
      </w:r>
      <w:r w:rsidRPr="00776315">
        <w:rPr>
          <w:sz w:val="32"/>
          <w:szCs w:val="24"/>
        </w:rPr>
        <w:t>“Ciudadanía” es un concepto histórico</w:t>
      </w:r>
      <w:r>
        <w:rPr>
          <w:sz w:val="32"/>
          <w:szCs w:val="24"/>
        </w:rPr>
        <w:t xml:space="preserve"> </w:t>
      </w:r>
      <w:r w:rsidRPr="00776315">
        <w:rPr>
          <w:sz w:val="32"/>
          <w:szCs w:val="24"/>
        </w:rPr>
        <w:t xml:space="preserve"> </w:t>
      </w:r>
      <w:r>
        <w:rPr>
          <w:sz w:val="32"/>
          <w:szCs w:val="24"/>
        </w:rPr>
        <w:t>que fue</w:t>
      </w:r>
      <w:r w:rsidRPr="00776315">
        <w:rPr>
          <w:sz w:val="32"/>
          <w:szCs w:val="24"/>
        </w:rPr>
        <w:t xml:space="preserve"> varia</w:t>
      </w:r>
      <w:r>
        <w:rPr>
          <w:sz w:val="32"/>
          <w:szCs w:val="24"/>
        </w:rPr>
        <w:t>n</w:t>
      </w:r>
      <w:r w:rsidRPr="00776315">
        <w:rPr>
          <w:sz w:val="32"/>
          <w:szCs w:val="24"/>
        </w:rPr>
        <w:t xml:space="preserve">do a lo largo del tiempo. Hay </w:t>
      </w:r>
      <w:r>
        <w:rPr>
          <w:sz w:val="32"/>
          <w:szCs w:val="24"/>
        </w:rPr>
        <w:t>acuerdo</w:t>
      </w:r>
      <w:r w:rsidRPr="00776315">
        <w:rPr>
          <w:sz w:val="32"/>
          <w:szCs w:val="24"/>
        </w:rPr>
        <w:t xml:space="preserve"> en d</w:t>
      </w:r>
      <w:r>
        <w:rPr>
          <w:sz w:val="32"/>
          <w:szCs w:val="24"/>
        </w:rPr>
        <w:t xml:space="preserve">efinir </w:t>
      </w:r>
      <w:r w:rsidRPr="00AD65D8">
        <w:rPr>
          <w:b/>
          <w:sz w:val="32"/>
          <w:szCs w:val="24"/>
        </w:rPr>
        <w:t>ciudadanía</w:t>
      </w:r>
      <w:r>
        <w:rPr>
          <w:sz w:val="32"/>
          <w:szCs w:val="24"/>
        </w:rPr>
        <w:t xml:space="preserve"> como un </w:t>
      </w:r>
      <w:r w:rsidRPr="00AD65D8">
        <w:rPr>
          <w:sz w:val="32"/>
          <w:szCs w:val="24"/>
        </w:rPr>
        <w:t>conjunto de</w:t>
      </w:r>
      <w:r w:rsidRPr="00AD65D8">
        <w:rPr>
          <w:b/>
          <w:sz w:val="32"/>
          <w:szCs w:val="24"/>
        </w:rPr>
        <w:t xml:space="preserve"> derechos y responsabilidades de las personas</w:t>
      </w:r>
      <w:r w:rsidRPr="00776315">
        <w:rPr>
          <w:sz w:val="32"/>
          <w:szCs w:val="24"/>
        </w:rPr>
        <w:t xml:space="preserve"> en una comunidad determinada.</w:t>
      </w:r>
    </w:p>
    <w:p w:rsidR="00C46BCC" w:rsidRDefault="00C46BCC" w:rsidP="009B73D4">
      <w:pPr>
        <w:rPr>
          <w:b/>
          <w:sz w:val="32"/>
          <w:szCs w:val="24"/>
        </w:rPr>
      </w:pPr>
      <w:r>
        <w:rPr>
          <w:b/>
          <w:sz w:val="32"/>
          <w:szCs w:val="24"/>
        </w:rPr>
        <w:t>Ahora,  completa l</w:t>
      </w:r>
      <w:r w:rsidR="008E6DED">
        <w:rPr>
          <w:b/>
          <w:sz w:val="32"/>
          <w:szCs w:val="24"/>
        </w:rPr>
        <w:t>a línea de tiempo:</w:t>
      </w:r>
      <w:r w:rsidR="00DB793F">
        <w:rPr>
          <w:b/>
          <w:sz w:val="32"/>
          <w:szCs w:val="24"/>
        </w:rPr>
        <w:t xml:space="preserve"> ¿qué escribirías para mostrar cómo fue cambiando a través del tiempo </w:t>
      </w:r>
      <w:r w:rsidR="008E6DED">
        <w:rPr>
          <w:b/>
          <w:sz w:val="32"/>
          <w:szCs w:val="24"/>
        </w:rPr>
        <w:t xml:space="preserve">el </w:t>
      </w:r>
      <w:r w:rsidR="00DB793F">
        <w:rPr>
          <w:b/>
          <w:sz w:val="32"/>
          <w:szCs w:val="24"/>
        </w:rPr>
        <w:t xml:space="preserve">“ser ciudadano”? : </w:t>
      </w:r>
    </w:p>
    <w:p w:rsidR="0009407E" w:rsidRDefault="0009407E" w:rsidP="009B73D4">
      <w:pPr>
        <w:rPr>
          <w:b/>
          <w:sz w:val="32"/>
          <w:szCs w:val="24"/>
        </w:rPr>
      </w:pPr>
    </w:p>
    <w:p w:rsidR="004A61E5" w:rsidRDefault="003F5CF2" w:rsidP="009B73D4">
      <w:pPr>
        <w:rPr>
          <w:sz w:val="32"/>
          <w:szCs w:val="24"/>
        </w:rPr>
      </w:pPr>
      <w:r>
        <w:rPr>
          <w:noProof/>
          <w:sz w:val="32"/>
          <w:szCs w:val="24"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9pt;margin-top:5.2pt;width:337.35pt;height:23.6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E6DED" w:rsidRPr="0009407E" w:rsidRDefault="008E6DED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09407E">
                    <w:rPr>
                      <w:rFonts w:ascii="Comic Sans MS" w:hAnsi="Comic Sans MS"/>
                      <w:b/>
                      <w:i/>
                      <w:sz w:val="24"/>
                    </w:rPr>
                    <w:t xml:space="preserve">Ser      Ciudadano      </w:t>
                  </w:r>
                  <w:r w:rsidR="0009407E" w:rsidRPr="0009407E">
                    <w:rPr>
                      <w:rFonts w:ascii="Comic Sans MS" w:hAnsi="Comic Sans MS"/>
                      <w:b/>
                      <w:i/>
                      <w:sz w:val="24"/>
                    </w:rPr>
                    <w:t>a</w:t>
                  </w:r>
                  <w:r w:rsidRPr="0009407E">
                    <w:rPr>
                      <w:rFonts w:ascii="Comic Sans MS" w:hAnsi="Comic Sans MS"/>
                      <w:b/>
                      <w:i/>
                      <w:sz w:val="24"/>
                    </w:rPr>
                    <w:t xml:space="preserve"> través       del        tiempo</w:t>
                  </w:r>
                </w:p>
              </w:txbxContent>
            </v:textbox>
          </v:shape>
        </w:pict>
      </w:r>
      <w:r w:rsidR="00C46BCC">
        <w:rPr>
          <w:noProof/>
          <w:sz w:val="32"/>
          <w:szCs w:val="24"/>
          <w:lang w:eastAsia="es-AR"/>
        </w:rPr>
        <w:drawing>
          <wp:inline distT="0" distB="0" distL="0" distR="0">
            <wp:extent cx="6812915" cy="2103120"/>
            <wp:effectExtent l="19050" t="0" r="26035" b="0"/>
            <wp:docPr id="30" name="Diagrama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EC6FE0" w:rsidRDefault="00C46BCC" w:rsidP="009D65B8">
      <w:pPr>
        <w:jc w:val="both"/>
        <w:rPr>
          <w:sz w:val="32"/>
          <w:szCs w:val="24"/>
        </w:rPr>
      </w:pPr>
      <w:r>
        <w:rPr>
          <w:b/>
          <w:sz w:val="32"/>
          <w:szCs w:val="24"/>
        </w:rPr>
        <w:lastRenderedPageBreak/>
        <w:t>3</w:t>
      </w:r>
      <w:r w:rsidRPr="003427BB">
        <w:rPr>
          <w:b/>
          <w:sz w:val="32"/>
          <w:szCs w:val="24"/>
        </w:rPr>
        <w:t xml:space="preserve">) </w:t>
      </w:r>
      <w:r w:rsidR="00DE0A6F">
        <w:rPr>
          <w:b/>
          <w:sz w:val="32"/>
          <w:szCs w:val="24"/>
        </w:rPr>
        <w:t>Aquí</w:t>
      </w:r>
      <w:r w:rsidR="00310FDD">
        <w:rPr>
          <w:b/>
          <w:sz w:val="32"/>
          <w:szCs w:val="24"/>
        </w:rPr>
        <w:t xml:space="preserve"> </w:t>
      </w:r>
      <w:r w:rsidR="00310FDD">
        <w:rPr>
          <w:sz w:val="32"/>
          <w:szCs w:val="24"/>
        </w:rPr>
        <w:t>realizarás una lectura atenta</w:t>
      </w:r>
      <w:r w:rsidR="00310FDD" w:rsidRPr="006755D8">
        <w:rPr>
          <w:sz w:val="32"/>
          <w:szCs w:val="24"/>
        </w:rPr>
        <w:t xml:space="preserve"> </w:t>
      </w:r>
      <w:r w:rsidR="00310FDD">
        <w:rPr>
          <w:sz w:val="32"/>
          <w:szCs w:val="24"/>
        </w:rPr>
        <w:t>de</w:t>
      </w:r>
      <w:r w:rsidR="00DE0A6F">
        <w:rPr>
          <w:sz w:val="32"/>
          <w:szCs w:val="24"/>
        </w:rPr>
        <w:t xml:space="preserve"> </w:t>
      </w:r>
      <w:r w:rsidR="00310FDD">
        <w:rPr>
          <w:sz w:val="32"/>
          <w:szCs w:val="24"/>
        </w:rPr>
        <w:t>l</w:t>
      </w:r>
      <w:r w:rsidR="00DE0A6F">
        <w:rPr>
          <w:sz w:val="32"/>
          <w:szCs w:val="24"/>
        </w:rPr>
        <w:t>os cuadros</w:t>
      </w:r>
      <w:r w:rsidR="00BA7B22">
        <w:rPr>
          <w:sz w:val="32"/>
          <w:szCs w:val="24"/>
        </w:rPr>
        <w:t xml:space="preserve"> y textos</w:t>
      </w:r>
      <w:r w:rsidR="009D65B8">
        <w:rPr>
          <w:sz w:val="32"/>
          <w:szCs w:val="24"/>
        </w:rPr>
        <w:t xml:space="preserve"> siguiente</w:t>
      </w:r>
      <w:r w:rsidR="00DE0A6F">
        <w:rPr>
          <w:sz w:val="32"/>
          <w:szCs w:val="24"/>
        </w:rPr>
        <w:t>s</w:t>
      </w:r>
      <w:r w:rsidR="009D65B8">
        <w:rPr>
          <w:sz w:val="32"/>
          <w:szCs w:val="24"/>
        </w:rPr>
        <w:t xml:space="preserve"> (abajo) y luego </w:t>
      </w:r>
      <w:r w:rsidR="00BA7B22">
        <w:rPr>
          <w:sz w:val="32"/>
          <w:szCs w:val="24"/>
        </w:rPr>
        <w:t xml:space="preserve"> del </w:t>
      </w:r>
      <w:r w:rsidR="009D65B8">
        <w:rPr>
          <w:sz w:val="32"/>
          <w:szCs w:val="24"/>
        </w:rPr>
        <w:t xml:space="preserve"> llamado</w:t>
      </w:r>
      <w:r w:rsidR="00310FDD">
        <w:rPr>
          <w:sz w:val="32"/>
          <w:szCs w:val="24"/>
        </w:rPr>
        <w:t>: “</w:t>
      </w:r>
      <w:r w:rsidR="00310FDD">
        <w:rPr>
          <w:b/>
          <w:sz w:val="32"/>
          <w:szCs w:val="24"/>
        </w:rPr>
        <w:t>Particip</w:t>
      </w:r>
      <w:r w:rsidR="00310FDD" w:rsidRPr="00797904">
        <w:rPr>
          <w:b/>
          <w:sz w:val="32"/>
          <w:szCs w:val="24"/>
        </w:rPr>
        <w:t>a</w:t>
      </w:r>
      <w:r w:rsidR="00310FDD">
        <w:rPr>
          <w:b/>
          <w:sz w:val="32"/>
          <w:szCs w:val="24"/>
        </w:rPr>
        <w:t>ción</w:t>
      </w:r>
      <w:r w:rsidR="00310FDD">
        <w:rPr>
          <w:sz w:val="32"/>
          <w:szCs w:val="24"/>
        </w:rPr>
        <w:t>” (</w:t>
      </w:r>
      <w:r w:rsidR="00310FDD" w:rsidRPr="00797904">
        <w:rPr>
          <w:b/>
          <w:sz w:val="32"/>
          <w:szCs w:val="24"/>
        </w:rPr>
        <w:t xml:space="preserve">Anexo </w:t>
      </w:r>
      <w:r w:rsidR="00310FDD">
        <w:rPr>
          <w:b/>
          <w:sz w:val="32"/>
          <w:szCs w:val="24"/>
        </w:rPr>
        <w:t>5</w:t>
      </w:r>
      <w:r w:rsidR="00310FDD">
        <w:rPr>
          <w:sz w:val="32"/>
          <w:szCs w:val="24"/>
        </w:rPr>
        <w:t xml:space="preserve">) donde cuenta </w:t>
      </w:r>
      <w:r w:rsidR="00AD65D8" w:rsidRPr="00AD65D8">
        <w:rPr>
          <w:b/>
          <w:sz w:val="32"/>
          <w:szCs w:val="24"/>
        </w:rPr>
        <w:t>qué</w:t>
      </w:r>
      <w:r w:rsidR="00310FDD" w:rsidRPr="00AD65D8">
        <w:rPr>
          <w:b/>
          <w:sz w:val="32"/>
          <w:szCs w:val="24"/>
        </w:rPr>
        <w:t xml:space="preserve"> es</w:t>
      </w:r>
      <w:r w:rsidR="00310FDD">
        <w:rPr>
          <w:sz w:val="32"/>
          <w:szCs w:val="24"/>
        </w:rPr>
        <w:t xml:space="preserve"> </w:t>
      </w:r>
      <w:r w:rsidR="00310FDD" w:rsidRPr="00310FDD">
        <w:rPr>
          <w:b/>
          <w:sz w:val="32"/>
          <w:szCs w:val="24"/>
        </w:rPr>
        <w:t>participar en Democracia</w:t>
      </w:r>
      <w:r w:rsidR="00310FDD">
        <w:rPr>
          <w:sz w:val="32"/>
          <w:szCs w:val="24"/>
        </w:rPr>
        <w:t>, y por qué es importante</w:t>
      </w:r>
      <w:r w:rsidR="00BA7B22">
        <w:rPr>
          <w:sz w:val="32"/>
          <w:szCs w:val="24"/>
        </w:rPr>
        <w:t xml:space="preserve"> participar</w:t>
      </w:r>
      <w:r w:rsidR="00310FDD">
        <w:rPr>
          <w:sz w:val="32"/>
          <w:szCs w:val="24"/>
        </w:rPr>
        <w:t xml:space="preserve">. Luego, </w:t>
      </w:r>
      <w:r w:rsidR="00BA7B22">
        <w:rPr>
          <w:sz w:val="32"/>
          <w:szCs w:val="24"/>
        </w:rPr>
        <w:t>reflexiona sobre las ideas más importantes</w:t>
      </w:r>
      <w:r w:rsidR="00310FDD">
        <w:rPr>
          <w:sz w:val="32"/>
          <w:szCs w:val="24"/>
        </w:rPr>
        <w:t>:</w:t>
      </w:r>
      <w:r w:rsidR="00AD65D8">
        <w:rPr>
          <w:sz w:val="32"/>
          <w:szCs w:val="24"/>
        </w:rPr>
        <w:t xml:space="preserve"> </w:t>
      </w:r>
    </w:p>
    <w:p w:rsidR="00DE0A6F" w:rsidRDefault="00DE0A6F" w:rsidP="009D65B8">
      <w:pPr>
        <w:jc w:val="both"/>
        <w:rPr>
          <w:sz w:val="32"/>
          <w:szCs w:val="24"/>
        </w:rPr>
      </w:pPr>
      <w:r w:rsidRPr="00DE0A6F">
        <w:rPr>
          <w:noProof/>
          <w:sz w:val="32"/>
          <w:szCs w:val="24"/>
          <w:lang w:eastAsia="es-AR"/>
        </w:rPr>
        <w:drawing>
          <wp:inline distT="0" distB="0" distL="0" distR="0">
            <wp:extent cx="5329737" cy="3304903"/>
            <wp:effectExtent l="190500" t="152400" r="175713" b="124097"/>
            <wp:docPr id="12" name="Imagen 54" descr="Resultado de imagen de grecia antigua significado de polÃ­t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Resultado de imagen de grecia antigua significado de polÃ­tica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l="5239" t="1863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737" cy="33049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76315" w:rsidRPr="009D65B8" w:rsidRDefault="00776315" w:rsidP="00DE0A6F">
      <w:pPr>
        <w:pBdr>
          <w:top w:val="double" w:sz="4" w:space="1" w:color="943634" w:themeColor="accent2" w:themeShade="BF" w:shadow="1"/>
          <w:left w:val="double" w:sz="4" w:space="4" w:color="943634" w:themeColor="accent2" w:themeShade="BF" w:shadow="1"/>
          <w:bottom w:val="double" w:sz="4" w:space="1" w:color="943634" w:themeColor="accent2" w:themeShade="BF" w:shadow="1"/>
          <w:right w:val="double" w:sz="4" w:space="4" w:color="943634" w:themeColor="accent2" w:themeShade="BF" w:shadow="1"/>
        </w:pBdr>
        <w:rPr>
          <w:rFonts w:ascii="Arial Narrow" w:hAnsi="Arial Narrow"/>
          <w:sz w:val="28"/>
          <w:szCs w:val="24"/>
        </w:rPr>
      </w:pPr>
      <w:r w:rsidRPr="009D65B8">
        <w:rPr>
          <w:rFonts w:ascii="Arial Narrow" w:hAnsi="Arial Narrow"/>
          <w:b/>
          <w:sz w:val="28"/>
          <w:szCs w:val="24"/>
        </w:rPr>
        <w:t>Participación Ciudadana</w:t>
      </w:r>
      <w:r w:rsidRPr="009D65B8">
        <w:rPr>
          <w:rFonts w:ascii="Arial Narrow" w:hAnsi="Arial Narrow"/>
          <w:sz w:val="28"/>
          <w:szCs w:val="24"/>
        </w:rPr>
        <w:t>:</w:t>
      </w:r>
    </w:p>
    <w:p w:rsidR="00776315" w:rsidRPr="009D65B8" w:rsidRDefault="00776315" w:rsidP="00DE0A6F">
      <w:pPr>
        <w:pBdr>
          <w:top w:val="double" w:sz="4" w:space="1" w:color="943634" w:themeColor="accent2" w:themeShade="BF" w:shadow="1"/>
          <w:left w:val="double" w:sz="4" w:space="4" w:color="943634" w:themeColor="accent2" w:themeShade="BF" w:shadow="1"/>
          <w:bottom w:val="double" w:sz="4" w:space="1" w:color="943634" w:themeColor="accent2" w:themeShade="BF" w:shadow="1"/>
          <w:right w:val="double" w:sz="4" w:space="4" w:color="943634" w:themeColor="accent2" w:themeShade="BF" w:shadow="1"/>
        </w:pBdr>
        <w:jc w:val="both"/>
        <w:rPr>
          <w:rFonts w:ascii="Arial Narrow" w:hAnsi="Arial Narrow"/>
          <w:sz w:val="28"/>
          <w:szCs w:val="24"/>
        </w:rPr>
      </w:pPr>
      <w:r w:rsidRPr="009D65B8">
        <w:rPr>
          <w:rFonts w:ascii="Arial Narrow" w:hAnsi="Arial Narrow"/>
          <w:sz w:val="28"/>
          <w:szCs w:val="24"/>
        </w:rPr>
        <w:t xml:space="preserve">La </w:t>
      </w:r>
      <w:r w:rsidRPr="009D65B8">
        <w:rPr>
          <w:rFonts w:ascii="Arial Narrow" w:hAnsi="Arial Narrow"/>
          <w:b/>
          <w:sz w:val="28"/>
          <w:szCs w:val="24"/>
        </w:rPr>
        <w:t>participación</w:t>
      </w:r>
      <w:r w:rsidRPr="009D65B8">
        <w:rPr>
          <w:rFonts w:ascii="Arial Narrow" w:hAnsi="Arial Narrow"/>
          <w:sz w:val="28"/>
          <w:szCs w:val="24"/>
        </w:rPr>
        <w:t xml:space="preserve"> y la </w:t>
      </w:r>
      <w:r w:rsidRPr="009D65B8">
        <w:rPr>
          <w:rFonts w:ascii="Arial Narrow" w:hAnsi="Arial Narrow"/>
          <w:b/>
          <w:sz w:val="28"/>
          <w:szCs w:val="24"/>
        </w:rPr>
        <w:t>representación</w:t>
      </w:r>
      <w:r w:rsidRPr="009D65B8">
        <w:rPr>
          <w:rFonts w:ascii="Arial Narrow" w:hAnsi="Arial Narrow"/>
          <w:sz w:val="28"/>
          <w:szCs w:val="24"/>
        </w:rPr>
        <w:t xml:space="preserve"> son dos formas a través de las cuales los ciudadanos intervienen en la </w:t>
      </w:r>
      <w:r w:rsidRPr="009D65B8">
        <w:rPr>
          <w:rFonts w:ascii="Arial Narrow" w:hAnsi="Arial Narrow"/>
          <w:b/>
          <w:sz w:val="28"/>
          <w:szCs w:val="24"/>
        </w:rPr>
        <w:t>toma de decisiones</w:t>
      </w:r>
      <w:r w:rsidRPr="009D65B8">
        <w:rPr>
          <w:rFonts w:ascii="Arial Narrow" w:hAnsi="Arial Narrow"/>
          <w:sz w:val="28"/>
          <w:szCs w:val="24"/>
        </w:rPr>
        <w:t xml:space="preserve"> en una sociedad democrática. En </w:t>
      </w:r>
      <w:r w:rsidR="009D65B8" w:rsidRPr="009D65B8">
        <w:rPr>
          <w:rFonts w:ascii="Arial Narrow" w:hAnsi="Arial Narrow"/>
          <w:sz w:val="28"/>
          <w:szCs w:val="24"/>
        </w:rPr>
        <w:t>el primer</w:t>
      </w:r>
      <w:r w:rsidRPr="009D65B8">
        <w:rPr>
          <w:rFonts w:ascii="Arial Narrow" w:hAnsi="Arial Narrow"/>
          <w:sz w:val="28"/>
          <w:szCs w:val="24"/>
        </w:rPr>
        <w:t xml:space="preserve"> caso, se interviene de </w:t>
      </w:r>
      <w:r w:rsidR="009D65B8" w:rsidRPr="009D65B8">
        <w:rPr>
          <w:rFonts w:ascii="Arial Narrow" w:hAnsi="Arial Narrow"/>
          <w:sz w:val="28"/>
          <w:szCs w:val="24"/>
        </w:rPr>
        <w:t xml:space="preserve">manera directa. En el segundo, </w:t>
      </w:r>
      <w:r w:rsidRPr="009D65B8">
        <w:rPr>
          <w:rFonts w:ascii="Arial Narrow" w:hAnsi="Arial Narrow"/>
          <w:sz w:val="28"/>
          <w:szCs w:val="24"/>
        </w:rPr>
        <w:t>se delega en algunos ciudadanos mediante mecanismos de elección como el voto.</w:t>
      </w:r>
    </w:p>
    <w:p w:rsidR="00776315" w:rsidRPr="009D65B8" w:rsidRDefault="00776315" w:rsidP="00DE0A6F">
      <w:pPr>
        <w:pBdr>
          <w:top w:val="double" w:sz="4" w:space="1" w:color="943634" w:themeColor="accent2" w:themeShade="BF" w:shadow="1"/>
          <w:left w:val="double" w:sz="4" w:space="4" w:color="943634" w:themeColor="accent2" w:themeShade="BF" w:shadow="1"/>
          <w:bottom w:val="double" w:sz="4" w:space="1" w:color="943634" w:themeColor="accent2" w:themeShade="BF" w:shadow="1"/>
          <w:right w:val="double" w:sz="4" w:space="4" w:color="943634" w:themeColor="accent2" w:themeShade="BF" w:shadow="1"/>
        </w:pBdr>
        <w:jc w:val="both"/>
        <w:rPr>
          <w:rFonts w:ascii="Arial Narrow" w:hAnsi="Arial Narrow"/>
          <w:sz w:val="28"/>
          <w:szCs w:val="24"/>
        </w:rPr>
      </w:pPr>
      <w:r w:rsidRPr="009D65B8">
        <w:rPr>
          <w:rFonts w:ascii="Arial Narrow" w:hAnsi="Arial Narrow"/>
          <w:sz w:val="28"/>
          <w:szCs w:val="24"/>
        </w:rPr>
        <w:t xml:space="preserve">La </w:t>
      </w:r>
      <w:r w:rsidRPr="009D65B8">
        <w:rPr>
          <w:rFonts w:ascii="Arial Narrow" w:hAnsi="Arial Narrow"/>
          <w:b/>
          <w:sz w:val="28"/>
          <w:szCs w:val="24"/>
        </w:rPr>
        <w:t>participación ciudadana</w:t>
      </w:r>
      <w:r w:rsidRPr="009D65B8">
        <w:rPr>
          <w:rFonts w:ascii="Arial Narrow" w:hAnsi="Arial Narrow"/>
          <w:sz w:val="28"/>
          <w:szCs w:val="24"/>
        </w:rPr>
        <w:t xml:space="preserve"> es un concepto muy amplio que contempla un conjunto de </w:t>
      </w:r>
      <w:r w:rsidRPr="009D65B8">
        <w:rPr>
          <w:rFonts w:ascii="Arial Narrow" w:hAnsi="Arial Narrow"/>
          <w:b/>
          <w:sz w:val="28"/>
          <w:szCs w:val="24"/>
        </w:rPr>
        <w:t>acciones</w:t>
      </w:r>
      <w:r w:rsidR="009D65B8" w:rsidRPr="009D65B8">
        <w:rPr>
          <w:rFonts w:ascii="Arial Narrow" w:hAnsi="Arial Narrow"/>
          <w:sz w:val="28"/>
          <w:szCs w:val="24"/>
        </w:rPr>
        <w:t xml:space="preserve">: </w:t>
      </w:r>
      <w:r w:rsidRPr="009D65B8">
        <w:rPr>
          <w:rFonts w:ascii="Arial Narrow" w:hAnsi="Arial Narrow"/>
          <w:b/>
          <w:sz w:val="28"/>
          <w:szCs w:val="24"/>
        </w:rPr>
        <w:t xml:space="preserve">expresión, deliberación, creación de espacios de organización, </w:t>
      </w:r>
      <w:r w:rsidRPr="009D65B8">
        <w:rPr>
          <w:rFonts w:ascii="Arial Narrow" w:hAnsi="Arial Narrow"/>
          <w:sz w:val="28"/>
          <w:szCs w:val="24"/>
        </w:rPr>
        <w:t xml:space="preserve">mediante las cuales los </w:t>
      </w:r>
      <w:r w:rsidRPr="009D65B8">
        <w:rPr>
          <w:rFonts w:ascii="Arial Narrow" w:hAnsi="Arial Narrow"/>
          <w:b/>
          <w:sz w:val="28"/>
          <w:szCs w:val="24"/>
        </w:rPr>
        <w:t>ciudadanos se involucran</w:t>
      </w:r>
      <w:r w:rsidRPr="009D65B8">
        <w:rPr>
          <w:rFonts w:ascii="Arial Narrow" w:hAnsi="Arial Narrow"/>
          <w:sz w:val="28"/>
          <w:szCs w:val="24"/>
        </w:rPr>
        <w:t xml:space="preserve"> en la elaboración, decisión y ejecución de asuntos públicos que los afectan o, simplemente, son de su interés. Entendida así, la </w:t>
      </w:r>
      <w:r w:rsidRPr="009D65B8">
        <w:rPr>
          <w:rFonts w:ascii="Arial Narrow" w:hAnsi="Arial Narrow"/>
          <w:b/>
          <w:sz w:val="28"/>
          <w:szCs w:val="24"/>
        </w:rPr>
        <w:t>participación ciudadana</w:t>
      </w:r>
      <w:r w:rsidRPr="009D65B8">
        <w:rPr>
          <w:rFonts w:ascii="Arial Narrow" w:hAnsi="Arial Narrow"/>
          <w:sz w:val="28"/>
          <w:szCs w:val="24"/>
        </w:rPr>
        <w:t xml:space="preserve"> implica una forma de interacción particular entre los individuos y el Estado. Es un </w:t>
      </w:r>
      <w:r w:rsidRPr="009D65B8">
        <w:rPr>
          <w:rFonts w:ascii="Arial Narrow" w:hAnsi="Arial Narrow"/>
          <w:b/>
          <w:sz w:val="28"/>
          <w:szCs w:val="24"/>
        </w:rPr>
        <w:t>tipo de acción colectiva</w:t>
      </w:r>
      <w:r w:rsidRPr="009D65B8">
        <w:rPr>
          <w:rFonts w:ascii="Arial Narrow" w:hAnsi="Arial Narrow"/>
          <w:sz w:val="28"/>
          <w:szCs w:val="24"/>
        </w:rPr>
        <w:t xml:space="preserve"> mediante la cual la ciudadanía toma parte de la construcción, evaluación, y desarrollo de los asuntos públicos</w:t>
      </w:r>
      <w:r w:rsidR="009D65B8" w:rsidRPr="009D65B8">
        <w:rPr>
          <w:rFonts w:ascii="Arial Narrow" w:hAnsi="Arial Narrow"/>
          <w:sz w:val="28"/>
          <w:szCs w:val="24"/>
        </w:rPr>
        <w:t>, es decir los asuntos que nos afectan a todos</w:t>
      </w:r>
      <w:r w:rsidRPr="009D65B8">
        <w:rPr>
          <w:rFonts w:ascii="Arial Narrow" w:hAnsi="Arial Narrow"/>
          <w:sz w:val="28"/>
          <w:szCs w:val="24"/>
        </w:rPr>
        <w:t>.</w:t>
      </w:r>
    </w:p>
    <w:p w:rsidR="009D65B8" w:rsidRDefault="00DE0A6F" w:rsidP="00BA7B22">
      <w:pPr>
        <w:jc w:val="both"/>
        <w:rPr>
          <w:sz w:val="32"/>
          <w:szCs w:val="24"/>
        </w:rPr>
      </w:pPr>
      <w:r w:rsidRPr="00BA7B22">
        <w:rPr>
          <w:b/>
          <w:sz w:val="32"/>
          <w:szCs w:val="24"/>
        </w:rPr>
        <w:lastRenderedPageBreak/>
        <w:t>En este</w:t>
      </w:r>
      <w:r>
        <w:rPr>
          <w:sz w:val="32"/>
          <w:szCs w:val="24"/>
        </w:rPr>
        <w:t xml:space="preserve"> mapa mental, y a partir del concepto central de </w:t>
      </w:r>
      <w:r w:rsidR="00BA7B22" w:rsidRPr="00BA7B22">
        <w:rPr>
          <w:b/>
          <w:sz w:val="32"/>
          <w:szCs w:val="24"/>
        </w:rPr>
        <w:t>“Participación</w:t>
      </w:r>
      <w:r w:rsidR="00BA7B22">
        <w:rPr>
          <w:sz w:val="32"/>
          <w:szCs w:val="24"/>
        </w:rPr>
        <w:t xml:space="preserve">”, y de la lectura de los textos anteriores y el </w:t>
      </w:r>
      <w:r w:rsidR="00BA7B22" w:rsidRPr="00BA7B22">
        <w:rPr>
          <w:b/>
          <w:sz w:val="32"/>
          <w:szCs w:val="24"/>
        </w:rPr>
        <w:t>anexo (n°5</w:t>
      </w:r>
      <w:r w:rsidR="00BA7B22">
        <w:rPr>
          <w:sz w:val="32"/>
          <w:szCs w:val="24"/>
        </w:rPr>
        <w:t>), selecciona ideas, conceptos, frases, que consideres expresen de qué trata la participación y el participar.</w:t>
      </w:r>
    </w:p>
    <w:p w:rsidR="00BA7B22" w:rsidRDefault="003F5CF2" w:rsidP="00776315">
      <w:pPr>
        <w:rPr>
          <w:sz w:val="32"/>
          <w:szCs w:val="24"/>
        </w:rPr>
      </w:pPr>
      <w:r>
        <w:rPr>
          <w:noProof/>
          <w:sz w:val="32"/>
          <w:szCs w:val="24"/>
          <w:lang w:eastAsia="es-AR"/>
        </w:rPr>
        <w:pict>
          <v:group id="_x0000_s1047" style="position:absolute;margin-left:5.45pt;margin-top:23.1pt;width:459pt;height:333pt;z-index:251662336" coordorigin="1341,2317" coordsize="9180,6660"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048" type="#_x0000_t63" style="position:absolute;left:1341;top:3263;width:2340;height:2050" adj="35862,20465">
              <v:textbox style="mso-next-textbox:#_x0000_s1048">
                <w:txbxContent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____________________________________________________________________________________________________________</w:t>
                    </w:r>
                  </w:p>
                </w:txbxContent>
              </v:textbox>
            </v:shape>
            <v:shape id="_x0000_s1049" type="#_x0000_t202" style="position:absolute;left:5431;top:4105;width:1896;height:2154">
              <v:textbox style="mso-next-textbox:#_x0000_s1049">
                <w:txbxContent>
                  <w:p w:rsidR="00DE0A6F" w:rsidRDefault="003F5CF2" w:rsidP="00DE0A6F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alt="AG00317_" style="width:47.3pt;height:39.1pt;visibility:visible">
                          <v:imagedata r:id="rId24" o:title="AG00317_"/>
                        </v:shape>
                      </w:pict>
                    </w:r>
                  </w:p>
                  <w:p w:rsidR="00DE0A6F" w:rsidRPr="00705CC5" w:rsidRDefault="00DE0A6F" w:rsidP="00DE0A6F">
                    <w:pPr>
                      <w:jc w:val="center"/>
                      <w:rPr>
                        <w:rFonts w:ascii="Comic Sans MS" w:hAnsi="Comic Sans MS" w:cs="Arial"/>
                        <w:b/>
                        <w:i/>
                        <w:sz w:val="20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20"/>
                      </w:rPr>
                      <w:t>DE QUÉ TRATA “</w:t>
                    </w:r>
                    <w:r w:rsidRPr="00705CC5">
                      <w:rPr>
                        <w:rFonts w:ascii="Comic Sans MS" w:hAnsi="Comic Sans MS" w:cs="Arial"/>
                        <w:b/>
                        <w:sz w:val="20"/>
                      </w:rPr>
                      <w:t>P</w:t>
                    </w:r>
                    <w:r>
                      <w:rPr>
                        <w:rFonts w:ascii="Comic Sans MS" w:hAnsi="Comic Sans MS" w:cs="Arial"/>
                        <w:b/>
                        <w:sz w:val="20"/>
                      </w:rPr>
                      <w:t>ARTICIP</w:t>
                    </w:r>
                    <w:r w:rsidRPr="00705CC5">
                      <w:rPr>
                        <w:rFonts w:ascii="Comic Sans MS" w:hAnsi="Comic Sans MS" w:cs="Arial"/>
                        <w:b/>
                        <w:sz w:val="20"/>
                      </w:rPr>
                      <w:t>A</w:t>
                    </w:r>
                    <w:r>
                      <w:rPr>
                        <w:rFonts w:ascii="Comic Sans MS" w:hAnsi="Comic Sans MS" w:cs="Arial"/>
                        <w:b/>
                        <w:sz w:val="20"/>
                      </w:rPr>
                      <w:t>R</w:t>
                    </w:r>
                    <w:r w:rsidRPr="00705CC5">
                      <w:rPr>
                        <w:rFonts w:ascii="Comic Sans MS" w:hAnsi="Comic Sans MS" w:cs="Arial"/>
                        <w:b/>
                        <w:sz w:val="20"/>
                      </w:rPr>
                      <w:t>”</w:t>
                    </w:r>
                    <w:proofErr w:type="gramStart"/>
                    <w:r w:rsidRPr="00705CC5">
                      <w:rPr>
                        <w:rFonts w:ascii="Comic Sans MS" w:hAnsi="Comic Sans MS" w:cs="Arial"/>
                        <w:b/>
                        <w:sz w:val="20"/>
                      </w:rPr>
                      <w:t>?</w:t>
                    </w:r>
                    <w:proofErr w:type="gramEnd"/>
                  </w:p>
                </w:txbxContent>
              </v:textbox>
            </v:shape>
            <v:shape id="_x0000_s1050" type="#_x0000_t63" style="position:absolute;left:4039;top:2317;width:2380;height:1577" adj="12789,24624">
              <v:textbox style="mso-next-textbox:#_x0000_s1050">
                <w:txbxContent>
                  <w:p w:rsidR="00DE0A6F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</w:p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_____________________________________________________________________________________</w:t>
                    </w:r>
                  </w:p>
                </w:txbxContent>
              </v:textbox>
            </v:shape>
            <v:shape id="_x0000_s1051" type="#_x0000_t63" style="position:absolute;left:6951;top:2317;width:2443;height:1419" adj="3046,27560">
              <v:textbox style="mso-next-textbox:#_x0000_s1051">
                <w:txbxContent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</w:t>
                    </w:r>
                  </w:p>
                </w:txbxContent>
              </v:textbox>
            </v:shape>
            <v:shape id="_x0000_s1052" type="#_x0000_t63" style="position:absolute;left:8266;top:3736;width:2255;height:2050" adj="-9000,15618">
              <v:textbox style="mso-next-textbox:#_x0000_s1052">
                <w:txbxContent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________________________________________________________________________________________________</w:t>
                    </w:r>
                  </w:p>
                </w:txbxContent>
              </v:textbox>
            </v:shape>
            <v:shape id="_x0000_s1053" type="#_x0000_t63" style="position:absolute;left:7703;top:5943;width:2489;height:1774" adj="-3396,3808">
              <v:textbox style="mso-next-textbox:#_x0000_s1053">
                <w:txbxContent>
                  <w:p w:rsidR="00DE0A6F" w:rsidRPr="002E5AAF" w:rsidRDefault="00DE0A6F" w:rsidP="00DE0A6F">
                    <w:pPr>
                      <w:rPr>
                        <w:rFonts w:ascii="Franklin Gothic Book" w:hAnsi="Franklin Gothic Book"/>
                        <w:b/>
                        <w:i/>
                        <w:sz w:val="16"/>
                        <w:szCs w:val="16"/>
                        <w:lang w:val="es-MX"/>
                      </w:rPr>
                    </w:pPr>
                  </w:p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____________________________________________________________________________________________________________</w:t>
                    </w:r>
                  </w:p>
                </w:txbxContent>
              </v:textbox>
            </v:shape>
            <v:shape id="_x0000_s1054" type="#_x0000_t63" style="position:absolute;left:1941;top:5483;width:2944;height:1879" adj="25391,8580">
              <v:textbox style="mso-next-textbox:#_x0000_s1054">
                <w:txbxContent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______________________________________________________________________________________________________________</w:t>
                    </w:r>
                  </w:p>
                </w:txbxContent>
              </v:textbox>
            </v:shape>
            <v:shape id="_x0000_s1055" type="#_x0000_t63" style="position:absolute;left:4509;top:7177;width:2630;height:1800" adj="15557,-10848">
              <v:textbox style="mso-next-textbox:#_x0000_s1055">
                <w:txbxContent>
                  <w:p w:rsidR="00DE0A6F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  <w:t>____________________________________________________________________________</w:t>
                    </w:r>
                  </w:p>
                  <w:p w:rsidR="00DE0A6F" w:rsidRPr="002B21B9" w:rsidRDefault="00DE0A6F" w:rsidP="00DE0A6F">
                    <w:pPr>
                      <w:rPr>
                        <w:rFonts w:ascii="Franklin Gothic Book" w:hAnsi="Franklin Gothic Book"/>
                        <w:i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</v:shape>
          </v:group>
        </w:pict>
      </w: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3F5CF2" w:rsidP="00776315">
      <w:pPr>
        <w:rPr>
          <w:sz w:val="32"/>
          <w:szCs w:val="24"/>
        </w:rPr>
      </w:pPr>
      <w:r>
        <w:rPr>
          <w:noProof/>
          <w:sz w:val="32"/>
          <w:szCs w:val="24"/>
          <w:lang w:eastAsia="es-A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6" type="#_x0000_t106" style="position:absolute;margin-left:265.55pt;margin-top:14.1pt;width:29.8pt;height:16.45pt;z-index:251663360" adj="131774,270886">
            <v:textbox style="mso-next-textbox:#_x0000_s1056">
              <w:txbxContent>
                <w:p w:rsidR="00DE0A6F" w:rsidRDefault="00DE0A6F">
                  <w:r>
                    <w:t>???</w:t>
                  </w:r>
                </w:p>
              </w:txbxContent>
            </v:textbox>
          </v:shape>
        </w:pict>
      </w: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8F5377" w:rsidP="00883E8A">
      <w:pPr>
        <w:jc w:val="both"/>
        <w:rPr>
          <w:sz w:val="32"/>
          <w:szCs w:val="24"/>
        </w:rPr>
      </w:pPr>
      <w:r>
        <w:rPr>
          <w:sz w:val="32"/>
          <w:szCs w:val="24"/>
        </w:rPr>
        <w:t xml:space="preserve">4)- Ser joven o adolescente no significa vivir sin preocupaciones, o solo pensar en cuestiones que nos divierten. Cualquiera y también los jóvenes tienen la capacidad de mirar a su alrededor y darse cuenta que forma parte de una sociedad, de un colectivo, y no solo para disfrutar de lo que ofrece, sino también para reconocer las dificultades y preocuparse y ocuparse de lo </w:t>
      </w:r>
      <w:r>
        <w:rPr>
          <w:sz w:val="32"/>
          <w:szCs w:val="24"/>
        </w:rPr>
        <w:lastRenderedPageBreak/>
        <w:t xml:space="preserve">que sucede, y nos sucede. Los adolescentes y/o jóvenes como tú, pueden intervenir de muchas formas y en diversos espacios. Ahora </w:t>
      </w:r>
      <w:r w:rsidRPr="000172C6">
        <w:rPr>
          <w:b/>
          <w:sz w:val="32"/>
          <w:szCs w:val="24"/>
        </w:rPr>
        <w:t>reflexiona</w:t>
      </w:r>
      <w:r>
        <w:rPr>
          <w:sz w:val="32"/>
          <w:szCs w:val="24"/>
        </w:rPr>
        <w:t xml:space="preserve"> ¿en qué asuntos estarías dispuesto a intervenir, y que se tomara en cuenta? Identifica al menos dos casos, y </w:t>
      </w:r>
      <w:r w:rsidRPr="000172C6">
        <w:rPr>
          <w:b/>
          <w:sz w:val="32"/>
          <w:szCs w:val="24"/>
        </w:rPr>
        <w:t>argumenta</w:t>
      </w:r>
      <w:r>
        <w:rPr>
          <w:sz w:val="32"/>
          <w:szCs w:val="24"/>
        </w:rPr>
        <w:t xml:space="preserve">, es decir </w:t>
      </w:r>
      <w:r w:rsidRPr="000172C6">
        <w:rPr>
          <w:b/>
          <w:sz w:val="32"/>
          <w:szCs w:val="24"/>
        </w:rPr>
        <w:t>explica por qué</w:t>
      </w:r>
      <w:r>
        <w:rPr>
          <w:sz w:val="32"/>
          <w:szCs w:val="24"/>
        </w:rPr>
        <w:t xml:space="preserve"> te interesa. </w:t>
      </w:r>
    </w:p>
    <w:tbl>
      <w:tblPr>
        <w:tblStyle w:val="Sombreadomedio1-nfasis2"/>
        <w:tblW w:w="0" w:type="auto"/>
        <w:tblLook w:val="04A0"/>
      </w:tblPr>
      <w:tblGrid>
        <w:gridCol w:w="5307"/>
        <w:gridCol w:w="293"/>
        <w:gridCol w:w="4696"/>
      </w:tblGrid>
      <w:tr w:rsidR="00883E8A" w:rsidRPr="00883E8A" w:rsidTr="00883E8A">
        <w:trPr>
          <w:cnfStyle w:val="100000000000"/>
        </w:trPr>
        <w:tc>
          <w:tcPr>
            <w:cnfStyle w:val="001000000000"/>
            <w:tcW w:w="5307" w:type="dxa"/>
            <w:tcBorders>
              <w:top w:val="double" w:sz="4" w:space="0" w:color="943634" w:themeColor="accent2" w:themeShade="BF"/>
              <w:left w:val="double" w:sz="4" w:space="0" w:color="943634" w:themeColor="accent2" w:themeShade="BF"/>
              <w:bottom w:val="double" w:sz="4" w:space="0" w:color="943634" w:themeColor="accent2" w:themeShade="BF"/>
              <w:right w:val="double" w:sz="4" w:space="0" w:color="943634" w:themeColor="accent2" w:themeShade="BF"/>
            </w:tcBorders>
          </w:tcPr>
          <w:p w:rsidR="00883E8A" w:rsidRPr="00883E8A" w:rsidRDefault="00883E8A" w:rsidP="00883E8A">
            <w:pPr>
              <w:rPr>
                <w:rFonts w:ascii="Comic Sans MS" w:hAnsi="Comic Sans MS"/>
                <w:i/>
                <w:sz w:val="28"/>
                <w:szCs w:val="24"/>
              </w:rPr>
            </w:pPr>
            <w:r w:rsidRPr="00883E8A">
              <w:rPr>
                <w:rFonts w:ascii="Comic Sans MS" w:hAnsi="Comic Sans MS"/>
                <w:i/>
                <w:sz w:val="28"/>
                <w:szCs w:val="24"/>
              </w:rPr>
              <w:t>Un asunto o problema que observo en mi ciudad/barrio/</w:t>
            </w:r>
            <w:r>
              <w:rPr>
                <w:rFonts w:ascii="Comic Sans MS" w:hAnsi="Comic Sans MS"/>
                <w:i/>
                <w:sz w:val="28"/>
                <w:szCs w:val="24"/>
              </w:rPr>
              <w:t>país,</w:t>
            </w:r>
            <w:r w:rsidRPr="00883E8A">
              <w:rPr>
                <w:rFonts w:ascii="Comic Sans MS" w:hAnsi="Comic Sans MS"/>
                <w:i/>
                <w:sz w:val="28"/>
                <w:szCs w:val="24"/>
              </w:rPr>
              <w:t xml:space="preserve"> que me interesa, es….</w:t>
            </w:r>
          </w:p>
        </w:tc>
        <w:tc>
          <w:tcPr>
            <w:tcW w:w="293" w:type="dxa"/>
            <w:tcBorders>
              <w:top w:val="double" w:sz="4" w:space="0" w:color="943634" w:themeColor="accent2" w:themeShade="BF"/>
              <w:left w:val="double" w:sz="4" w:space="0" w:color="943634" w:themeColor="accent2" w:themeShade="BF"/>
              <w:bottom w:val="double" w:sz="4" w:space="0" w:color="943634" w:themeColor="accent2" w:themeShade="BF"/>
            </w:tcBorders>
          </w:tcPr>
          <w:p w:rsidR="00883E8A" w:rsidRDefault="00883E8A">
            <w:pPr>
              <w:cnfStyle w:val="1000000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Default="00883E8A">
            <w:pPr>
              <w:cnfStyle w:val="1000000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Pr="00883E8A" w:rsidRDefault="00883E8A" w:rsidP="00883E8A">
            <w:pPr>
              <w:cnfStyle w:val="100000000000"/>
              <w:rPr>
                <w:rFonts w:ascii="Comic Sans MS" w:hAnsi="Comic Sans MS"/>
                <w:b w:val="0"/>
                <w:bCs w:val="0"/>
                <w:i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double" w:sz="4" w:space="0" w:color="943634" w:themeColor="accent2" w:themeShade="BF"/>
              <w:bottom w:val="double" w:sz="4" w:space="0" w:color="943634" w:themeColor="accent2" w:themeShade="BF"/>
              <w:right w:val="double" w:sz="4" w:space="0" w:color="943634" w:themeColor="accent2" w:themeShade="BF"/>
            </w:tcBorders>
          </w:tcPr>
          <w:p w:rsidR="00883E8A" w:rsidRPr="00883E8A" w:rsidRDefault="00883E8A" w:rsidP="00776315">
            <w:pPr>
              <w:cnfStyle w:val="100000000000"/>
              <w:rPr>
                <w:rFonts w:ascii="Comic Sans MS" w:hAnsi="Comic Sans MS"/>
                <w:i/>
                <w:sz w:val="28"/>
                <w:szCs w:val="24"/>
              </w:rPr>
            </w:pPr>
            <w:r w:rsidRPr="00883E8A">
              <w:rPr>
                <w:rFonts w:ascii="Comic Sans MS" w:hAnsi="Comic Sans MS"/>
                <w:i/>
                <w:sz w:val="28"/>
                <w:szCs w:val="24"/>
              </w:rPr>
              <w:t>Y la razón/es por la que me interesaría participar y ser tenida/o en cuenta es…</w:t>
            </w:r>
          </w:p>
        </w:tc>
      </w:tr>
      <w:tr w:rsidR="00883E8A" w:rsidRPr="00883E8A" w:rsidTr="00883E8A">
        <w:trPr>
          <w:cnfStyle w:val="000000100000"/>
        </w:trPr>
        <w:tc>
          <w:tcPr>
            <w:cnfStyle w:val="001000000000"/>
            <w:tcW w:w="5307" w:type="dxa"/>
            <w:tcBorders>
              <w:top w:val="double" w:sz="4" w:space="0" w:color="943634" w:themeColor="accent2" w:themeShade="BF"/>
              <w:left w:val="double" w:sz="4" w:space="0" w:color="943634" w:themeColor="accent2" w:themeShade="BF"/>
              <w:bottom w:val="double" w:sz="4" w:space="0" w:color="943634" w:themeColor="accent2" w:themeShade="BF"/>
              <w:right w:val="double" w:sz="4" w:space="0" w:color="943634" w:themeColor="accent2" w:themeShade="BF"/>
            </w:tcBorders>
          </w:tcPr>
          <w:p w:rsidR="00883E8A" w:rsidRPr="00883E8A" w:rsidRDefault="00883E8A" w:rsidP="00776315">
            <w:pPr>
              <w:rPr>
                <w:rFonts w:ascii="Comic Sans MS" w:hAnsi="Comic Sans MS"/>
                <w:i/>
                <w:sz w:val="28"/>
                <w:szCs w:val="24"/>
              </w:rPr>
            </w:pPr>
            <w:r w:rsidRPr="00883E8A">
              <w:rPr>
                <w:rFonts w:ascii="Comic Sans MS" w:hAnsi="Comic Sans MS"/>
                <w:i/>
                <w:color w:val="FFFFFF" w:themeColor="background1"/>
                <w:sz w:val="40"/>
                <w:szCs w:val="24"/>
              </w:rPr>
              <w:t>……………………</w:t>
            </w:r>
          </w:p>
          <w:p w:rsidR="00883E8A" w:rsidRPr="00883E8A" w:rsidRDefault="00883E8A" w:rsidP="00776315">
            <w:pPr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Pr="00883E8A" w:rsidRDefault="00883E8A" w:rsidP="00776315">
            <w:pPr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Pr="00883E8A" w:rsidRDefault="00883E8A" w:rsidP="00776315">
            <w:pPr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Pr="00883E8A" w:rsidRDefault="00883E8A" w:rsidP="00776315">
            <w:pPr>
              <w:rPr>
                <w:rFonts w:ascii="Comic Sans MS" w:hAnsi="Comic Sans MS"/>
                <w:i/>
                <w:sz w:val="28"/>
                <w:szCs w:val="24"/>
              </w:rPr>
            </w:pPr>
          </w:p>
        </w:tc>
        <w:tc>
          <w:tcPr>
            <w:tcW w:w="293" w:type="dxa"/>
            <w:tcBorders>
              <w:left w:val="double" w:sz="4" w:space="0" w:color="943634" w:themeColor="accent2" w:themeShade="BF"/>
              <w:bottom w:val="double" w:sz="4" w:space="0" w:color="943634" w:themeColor="accent2" w:themeShade="BF"/>
            </w:tcBorders>
          </w:tcPr>
          <w:p w:rsidR="00883E8A" w:rsidRDefault="00883E8A">
            <w:pPr>
              <w:cnfStyle w:val="0000001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Default="00883E8A">
            <w:pPr>
              <w:cnfStyle w:val="0000001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Default="00883E8A">
            <w:pPr>
              <w:cnfStyle w:val="0000001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Default="00883E8A">
            <w:pPr>
              <w:cnfStyle w:val="000000100000"/>
              <w:rPr>
                <w:rFonts w:ascii="Comic Sans MS" w:hAnsi="Comic Sans MS"/>
                <w:i/>
                <w:sz w:val="28"/>
                <w:szCs w:val="24"/>
              </w:rPr>
            </w:pPr>
          </w:p>
          <w:p w:rsidR="00883E8A" w:rsidRPr="00883E8A" w:rsidRDefault="00883E8A" w:rsidP="00883E8A">
            <w:pPr>
              <w:cnfStyle w:val="000000100000"/>
              <w:rPr>
                <w:rFonts w:ascii="Comic Sans MS" w:hAnsi="Comic Sans MS"/>
                <w:b/>
                <w:bCs/>
                <w:i/>
                <w:sz w:val="28"/>
                <w:szCs w:val="24"/>
              </w:rPr>
            </w:pPr>
          </w:p>
        </w:tc>
        <w:tc>
          <w:tcPr>
            <w:tcW w:w="0" w:type="auto"/>
            <w:tcBorders>
              <w:top w:val="double" w:sz="4" w:space="0" w:color="943634" w:themeColor="accent2" w:themeShade="BF"/>
              <w:bottom w:val="double" w:sz="4" w:space="0" w:color="943634" w:themeColor="accent2" w:themeShade="BF"/>
              <w:right w:val="double" w:sz="4" w:space="0" w:color="943634" w:themeColor="accent2" w:themeShade="BF"/>
            </w:tcBorders>
          </w:tcPr>
          <w:p w:rsidR="00883E8A" w:rsidRPr="00883E8A" w:rsidRDefault="00883E8A" w:rsidP="00776315">
            <w:pPr>
              <w:cnfStyle w:val="000000100000"/>
              <w:rPr>
                <w:rFonts w:ascii="Comic Sans MS" w:hAnsi="Comic Sans MS"/>
                <w:i/>
                <w:color w:val="FFFFFF" w:themeColor="background1"/>
                <w:sz w:val="28"/>
                <w:szCs w:val="24"/>
              </w:rPr>
            </w:pPr>
            <w:r w:rsidRPr="00883E8A">
              <w:rPr>
                <w:rFonts w:ascii="Comic Sans MS" w:hAnsi="Comic Sans MS"/>
                <w:i/>
                <w:color w:val="FFFFFF" w:themeColor="background1"/>
                <w:sz w:val="40"/>
                <w:szCs w:val="24"/>
              </w:rPr>
              <w:t>……………………</w:t>
            </w:r>
          </w:p>
        </w:tc>
      </w:tr>
    </w:tbl>
    <w:p w:rsidR="008F5377" w:rsidRDefault="008F5377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776315">
      <w:pPr>
        <w:rPr>
          <w:sz w:val="32"/>
          <w:szCs w:val="24"/>
        </w:rPr>
      </w:pPr>
    </w:p>
    <w:p w:rsidR="009D65B8" w:rsidRDefault="000F759C" w:rsidP="00776315">
      <w:pPr>
        <w:rPr>
          <w:sz w:val="32"/>
          <w:szCs w:val="24"/>
        </w:rPr>
      </w:pPr>
      <w:r>
        <w:rPr>
          <w:sz w:val="32"/>
          <w:szCs w:val="24"/>
        </w:rPr>
        <w:t>Nombre y Apellido</w:t>
      </w:r>
      <w:r w:rsidR="00082665">
        <w:rPr>
          <w:sz w:val="32"/>
          <w:szCs w:val="24"/>
        </w:rPr>
        <w:t xml:space="preserve">:……………………………….. </w:t>
      </w:r>
    </w:p>
    <w:p w:rsidR="00082665" w:rsidRDefault="00082665" w:rsidP="00776315">
      <w:pPr>
        <w:rPr>
          <w:sz w:val="32"/>
          <w:szCs w:val="24"/>
        </w:rPr>
      </w:pPr>
      <w:r>
        <w:rPr>
          <w:sz w:val="32"/>
          <w:szCs w:val="24"/>
        </w:rPr>
        <w:t xml:space="preserve">Curso: 1er año   </w:t>
      </w:r>
      <w:r w:rsidR="000F759C">
        <w:rPr>
          <w:sz w:val="32"/>
          <w:szCs w:val="24"/>
        </w:rPr>
        <w:t xml:space="preserve">             </w:t>
      </w:r>
      <w:r w:rsidR="00FE1A1A">
        <w:rPr>
          <w:sz w:val="32"/>
          <w:szCs w:val="24"/>
        </w:rPr>
        <w:t>División:…………</w:t>
      </w:r>
      <w:r w:rsidR="000F759C">
        <w:rPr>
          <w:sz w:val="32"/>
          <w:szCs w:val="24"/>
        </w:rPr>
        <w:t xml:space="preserve">          Turno: Mañana/Vespertino</w:t>
      </w:r>
    </w:p>
    <w:p w:rsidR="009D65B8" w:rsidRDefault="009D65B8" w:rsidP="00776315">
      <w:pPr>
        <w:rPr>
          <w:sz w:val="32"/>
          <w:szCs w:val="24"/>
        </w:rPr>
      </w:pPr>
    </w:p>
    <w:p w:rsidR="009D65B8" w:rsidRDefault="009D65B8" w:rsidP="006A4542">
      <w:pPr>
        <w:rPr>
          <w:sz w:val="32"/>
          <w:szCs w:val="24"/>
        </w:rPr>
      </w:pPr>
    </w:p>
    <w:sectPr w:rsidR="009D65B8" w:rsidSect="00223F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F03"/>
    <w:multiLevelType w:val="hybridMultilevel"/>
    <w:tmpl w:val="813A2364"/>
    <w:lvl w:ilvl="0" w:tplc="ED7E86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92EBF"/>
    <w:multiLevelType w:val="multilevel"/>
    <w:tmpl w:val="3A06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3270A"/>
    <w:multiLevelType w:val="multilevel"/>
    <w:tmpl w:val="CBEE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917F6"/>
    <w:multiLevelType w:val="multilevel"/>
    <w:tmpl w:val="00E4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C37867"/>
    <w:multiLevelType w:val="hybridMultilevel"/>
    <w:tmpl w:val="D6B6C2D6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A49BB"/>
    <w:multiLevelType w:val="hybridMultilevel"/>
    <w:tmpl w:val="12905A36"/>
    <w:lvl w:ilvl="0" w:tplc="59DEFD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2465"/>
    <w:rsid w:val="00000443"/>
    <w:rsid w:val="00002F9E"/>
    <w:rsid w:val="000172C6"/>
    <w:rsid w:val="00017F5F"/>
    <w:rsid w:val="000670D5"/>
    <w:rsid w:val="00075B95"/>
    <w:rsid w:val="00082665"/>
    <w:rsid w:val="00084266"/>
    <w:rsid w:val="0009407E"/>
    <w:rsid w:val="000952B5"/>
    <w:rsid w:val="000B590E"/>
    <w:rsid w:val="000B6C00"/>
    <w:rsid w:val="000F759C"/>
    <w:rsid w:val="00103BB0"/>
    <w:rsid w:val="00124FB6"/>
    <w:rsid w:val="00127A9C"/>
    <w:rsid w:val="001301E3"/>
    <w:rsid w:val="0015561A"/>
    <w:rsid w:val="0017219B"/>
    <w:rsid w:val="00193719"/>
    <w:rsid w:val="00196676"/>
    <w:rsid w:val="001A1FD4"/>
    <w:rsid w:val="001B3D98"/>
    <w:rsid w:val="001D2F30"/>
    <w:rsid w:val="001F0240"/>
    <w:rsid w:val="001F0852"/>
    <w:rsid w:val="00201C03"/>
    <w:rsid w:val="0021438C"/>
    <w:rsid w:val="00223FCD"/>
    <w:rsid w:val="002506F0"/>
    <w:rsid w:val="002819A8"/>
    <w:rsid w:val="00283C7C"/>
    <w:rsid w:val="00285E63"/>
    <w:rsid w:val="00286191"/>
    <w:rsid w:val="002A4740"/>
    <w:rsid w:val="002C0245"/>
    <w:rsid w:val="002E645D"/>
    <w:rsid w:val="002E6FBF"/>
    <w:rsid w:val="00310FDD"/>
    <w:rsid w:val="00312067"/>
    <w:rsid w:val="00322520"/>
    <w:rsid w:val="003427BB"/>
    <w:rsid w:val="003603DF"/>
    <w:rsid w:val="00385B11"/>
    <w:rsid w:val="00386EAC"/>
    <w:rsid w:val="00395BA3"/>
    <w:rsid w:val="003A0CD6"/>
    <w:rsid w:val="003B1DE8"/>
    <w:rsid w:val="003D3DC6"/>
    <w:rsid w:val="003F5CF2"/>
    <w:rsid w:val="00411F64"/>
    <w:rsid w:val="00432851"/>
    <w:rsid w:val="0043649D"/>
    <w:rsid w:val="004403F3"/>
    <w:rsid w:val="00446D12"/>
    <w:rsid w:val="00447C15"/>
    <w:rsid w:val="00452215"/>
    <w:rsid w:val="004556A9"/>
    <w:rsid w:val="00462A12"/>
    <w:rsid w:val="00466071"/>
    <w:rsid w:val="0047795D"/>
    <w:rsid w:val="0048154A"/>
    <w:rsid w:val="00481ACB"/>
    <w:rsid w:val="004A61E5"/>
    <w:rsid w:val="004C7C63"/>
    <w:rsid w:val="004D5816"/>
    <w:rsid w:val="005243A2"/>
    <w:rsid w:val="00551F61"/>
    <w:rsid w:val="005624B9"/>
    <w:rsid w:val="005724B6"/>
    <w:rsid w:val="00582C12"/>
    <w:rsid w:val="00584CF4"/>
    <w:rsid w:val="00591E95"/>
    <w:rsid w:val="005E7579"/>
    <w:rsid w:val="00603CB4"/>
    <w:rsid w:val="006127D6"/>
    <w:rsid w:val="00625ABB"/>
    <w:rsid w:val="006755D8"/>
    <w:rsid w:val="006A4542"/>
    <w:rsid w:val="006D0538"/>
    <w:rsid w:val="006D67A0"/>
    <w:rsid w:val="006E3AAA"/>
    <w:rsid w:val="006F38C0"/>
    <w:rsid w:val="00726266"/>
    <w:rsid w:val="00740C8B"/>
    <w:rsid w:val="007418D2"/>
    <w:rsid w:val="00756EAC"/>
    <w:rsid w:val="0077022A"/>
    <w:rsid w:val="00776315"/>
    <w:rsid w:val="00776F2E"/>
    <w:rsid w:val="00780578"/>
    <w:rsid w:val="00790147"/>
    <w:rsid w:val="007949F3"/>
    <w:rsid w:val="00797904"/>
    <w:rsid w:val="007C150A"/>
    <w:rsid w:val="007C4FE4"/>
    <w:rsid w:val="008042CE"/>
    <w:rsid w:val="00816508"/>
    <w:rsid w:val="00833D05"/>
    <w:rsid w:val="00841844"/>
    <w:rsid w:val="00883E8A"/>
    <w:rsid w:val="008A2690"/>
    <w:rsid w:val="008B3463"/>
    <w:rsid w:val="008B5E42"/>
    <w:rsid w:val="008C5E77"/>
    <w:rsid w:val="008E6072"/>
    <w:rsid w:val="008E6DED"/>
    <w:rsid w:val="008F4F5C"/>
    <w:rsid w:val="008F5377"/>
    <w:rsid w:val="00933245"/>
    <w:rsid w:val="0094428A"/>
    <w:rsid w:val="009476FB"/>
    <w:rsid w:val="00960895"/>
    <w:rsid w:val="00972C58"/>
    <w:rsid w:val="009B00D7"/>
    <w:rsid w:val="009B73D4"/>
    <w:rsid w:val="009D65B8"/>
    <w:rsid w:val="009F2465"/>
    <w:rsid w:val="00A035BE"/>
    <w:rsid w:val="00A1540C"/>
    <w:rsid w:val="00A315A0"/>
    <w:rsid w:val="00A42CE7"/>
    <w:rsid w:val="00A6548B"/>
    <w:rsid w:val="00AD65D8"/>
    <w:rsid w:val="00AE5C23"/>
    <w:rsid w:val="00AF3DFF"/>
    <w:rsid w:val="00AF6175"/>
    <w:rsid w:val="00B31784"/>
    <w:rsid w:val="00B34EF5"/>
    <w:rsid w:val="00B3749B"/>
    <w:rsid w:val="00B45C9B"/>
    <w:rsid w:val="00B61690"/>
    <w:rsid w:val="00B82DF3"/>
    <w:rsid w:val="00BA7B22"/>
    <w:rsid w:val="00BC1D01"/>
    <w:rsid w:val="00C46BCC"/>
    <w:rsid w:val="00C66DB5"/>
    <w:rsid w:val="00C75467"/>
    <w:rsid w:val="00CA06C6"/>
    <w:rsid w:val="00CA4C50"/>
    <w:rsid w:val="00CE0E3A"/>
    <w:rsid w:val="00CF3BFA"/>
    <w:rsid w:val="00CF48A1"/>
    <w:rsid w:val="00D06C2B"/>
    <w:rsid w:val="00D0705B"/>
    <w:rsid w:val="00D25C72"/>
    <w:rsid w:val="00D34B3A"/>
    <w:rsid w:val="00D90BB7"/>
    <w:rsid w:val="00D91FFE"/>
    <w:rsid w:val="00DB66A2"/>
    <w:rsid w:val="00DB793F"/>
    <w:rsid w:val="00DC2963"/>
    <w:rsid w:val="00DD0C6D"/>
    <w:rsid w:val="00DE0A6F"/>
    <w:rsid w:val="00E579BE"/>
    <w:rsid w:val="00E61921"/>
    <w:rsid w:val="00E7122B"/>
    <w:rsid w:val="00EC286E"/>
    <w:rsid w:val="00EC6FE0"/>
    <w:rsid w:val="00EF2B03"/>
    <w:rsid w:val="00F1394F"/>
    <w:rsid w:val="00F209A1"/>
    <w:rsid w:val="00F53270"/>
    <w:rsid w:val="00F634E2"/>
    <w:rsid w:val="00F642A5"/>
    <w:rsid w:val="00F82A1D"/>
    <w:rsid w:val="00F843D6"/>
    <w:rsid w:val="00FB00B7"/>
    <w:rsid w:val="00FD4905"/>
    <w:rsid w:val="00FE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allout" idref="#_x0000_s1048"/>
        <o:r id="V:Rule2" type="callout" idref="#_x0000_s1050"/>
        <o:r id="V:Rule3" type="callout" idref="#_x0000_s1051"/>
        <o:r id="V:Rule4" type="callout" idref="#_x0000_s1052"/>
        <o:r id="V:Rule5" type="callout" idref="#_x0000_s1053"/>
        <o:r id="V:Rule6" type="callout" idref="#_x0000_s1054"/>
        <o:r id="V:Rule7" type="callout" idref="#_x0000_s1055"/>
        <o:r id="V:Rule8" type="callout" idref="#_x0000_s105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D98"/>
  </w:style>
  <w:style w:type="paragraph" w:styleId="Ttulo2">
    <w:name w:val="heading 2"/>
    <w:basedOn w:val="Normal"/>
    <w:link w:val="Ttulo2Car"/>
    <w:uiPriority w:val="9"/>
    <w:qFormat/>
    <w:rsid w:val="00067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85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2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465"/>
    <w:rPr>
      <w:rFonts w:ascii="Tahoma" w:hAnsi="Tahoma" w:cs="Tahoma"/>
      <w:sz w:val="16"/>
      <w:szCs w:val="16"/>
    </w:rPr>
  </w:style>
  <w:style w:type="character" w:customStyle="1" w:styleId="d2edcug0">
    <w:name w:val="d2edcug0"/>
    <w:basedOn w:val="Fuentedeprrafopredeter"/>
    <w:rsid w:val="009F2465"/>
  </w:style>
  <w:style w:type="character" w:customStyle="1" w:styleId="rfua0xdk">
    <w:name w:val="rfua0xdk"/>
    <w:basedOn w:val="Fuentedeprrafopredeter"/>
    <w:rsid w:val="009F2465"/>
  </w:style>
  <w:style w:type="character" w:customStyle="1" w:styleId="a8c37x1j">
    <w:name w:val="a8c37x1j"/>
    <w:basedOn w:val="Fuentedeprrafopredeter"/>
    <w:rsid w:val="009F2465"/>
  </w:style>
  <w:style w:type="character" w:styleId="Hipervnculo">
    <w:name w:val="Hyperlink"/>
    <w:basedOn w:val="Fuentedeprrafopredeter"/>
    <w:uiPriority w:val="99"/>
    <w:unhideWhenUsed/>
    <w:rsid w:val="000670D5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0670D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styleId="Textoennegrita">
    <w:name w:val="Strong"/>
    <w:basedOn w:val="Fuentedeprrafopredeter"/>
    <w:uiPriority w:val="22"/>
    <w:qFormat/>
    <w:rsid w:val="000670D5"/>
    <w:rPr>
      <w:b/>
      <w:bCs/>
    </w:rPr>
  </w:style>
  <w:style w:type="character" w:customStyle="1" w:styleId="tojvnm2t">
    <w:name w:val="tojvnm2t"/>
    <w:basedOn w:val="Fuentedeprrafopredeter"/>
    <w:rsid w:val="000670D5"/>
  </w:style>
  <w:style w:type="character" w:customStyle="1" w:styleId="b6zbclly">
    <w:name w:val="b6zbclly"/>
    <w:basedOn w:val="Fuentedeprrafopredeter"/>
    <w:rsid w:val="000670D5"/>
  </w:style>
  <w:style w:type="character" w:customStyle="1" w:styleId="jpp8pzdo">
    <w:name w:val="jpp8pzdo"/>
    <w:basedOn w:val="Fuentedeprrafopredeter"/>
    <w:rsid w:val="000670D5"/>
  </w:style>
  <w:style w:type="paragraph" w:styleId="Prrafodelista">
    <w:name w:val="List Paragraph"/>
    <w:basedOn w:val="Normal"/>
    <w:uiPriority w:val="34"/>
    <w:qFormat/>
    <w:rsid w:val="00386EAC"/>
    <w:pPr>
      <w:ind w:left="720"/>
      <w:contextualSpacing/>
    </w:pPr>
  </w:style>
  <w:style w:type="character" w:customStyle="1" w:styleId="uicontrol">
    <w:name w:val="uicontrol"/>
    <w:basedOn w:val="Fuentedeprrafopredeter"/>
    <w:rsid w:val="002506F0"/>
  </w:style>
  <w:style w:type="paragraph" w:styleId="NormalWeb">
    <w:name w:val="Normal (Web)"/>
    <w:basedOn w:val="Normal"/>
    <w:uiPriority w:val="99"/>
    <w:unhideWhenUsed/>
    <w:rsid w:val="007C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59"/>
    <w:rsid w:val="004328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2">
    <w:name w:val="Light Grid Accent 2"/>
    <w:basedOn w:val="Tablanormal"/>
    <w:uiPriority w:val="62"/>
    <w:rsid w:val="004328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media2-nfasis2">
    <w:name w:val="Medium Grid 2 Accent 2"/>
    <w:basedOn w:val="Tablanormal"/>
    <w:uiPriority w:val="68"/>
    <w:rsid w:val="00283C7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1-nfasis3">
    <w:name w:val="Medium Grid 1 Accent 3"/>
    <w:basedOn w:val="Tablanormal"/>
    <w:uiPriority w:val="67"/>
    <w:rsid w:val="00283C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Ttulo3Car">
    <w:name w:val="Título 3 Car"/>
    <w:basedOn w:val="Fuentedeprrafopredeter"/>
    <w:link w:val="Ttulo3"/>
    <w:uiPriority w:val="9"/>
    <w:semiHidden/>
    <w:rsid w:val="00385B1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Sombreadomedio1-nfasis2">
    <w:name w:val="Medium Shading 1 Accent 2"/>
    <w:basedOn w:val="Tablanormal"/>
    <w:uiPriority w:val="63"/>
    <w:rsid w:val="00883E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4522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32119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5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457510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16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7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7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6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07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107089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7197804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077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0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399331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111398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519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84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9402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77187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62684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840531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07042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19473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87953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4575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6660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9062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16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21027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38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34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27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25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77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499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40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48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60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789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682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95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12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4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03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288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63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105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3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75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007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8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93762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13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638458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48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793956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44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03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76874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15757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00931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22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50439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40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528796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39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62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56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0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1565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693816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410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44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952725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131523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8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69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11280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99081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2312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25329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16954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88860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13901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0265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49292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88323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21162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2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6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5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2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7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9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03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46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873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10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33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117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4639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3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05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489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294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467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31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697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212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1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99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897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86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1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0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5213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849720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826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2936680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83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92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43717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88822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9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3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4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0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968">
              <w:marLeft w:val="0"/>
              <w:marRight w:val="0"/>
              <w:marTop w:val="0"/>
              <w:marBottom w:val="2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61942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739018">
                          <w:marLeft w:val="0"/>
                          <w:marRight w:val="0"/>
                          <w:marTop w:val="103"/>
                          <w:marBottom w:val="1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8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3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5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05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8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524366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08905">
                                          <w:marLeft w:val="0"/>
                                          <w:marRight w:val="0"/>
                                          <w:marTop w:val="103"/>
                                          <w:marBottom w:val="10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817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0949">
                                          <w:marLeft w:val="-62"/>
                                          <w:marRight w:val="-6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886805">
                                              <w:marLeft w:val="62"/>
                                              <w:marRight w:val="6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376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12770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00981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04829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49953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0066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695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64700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40667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000983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24264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19449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36573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84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2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37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0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88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6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79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298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70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74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9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9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411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147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02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155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60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65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90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594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21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01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217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671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4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2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4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45271">
                                  <w:marLeft w:val="329"/>
                                  <w:marRight w:val="32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1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175567">
                                          <w:marLeft w:val="14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12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3162768">
                              <w:marLeft w:val="329"/>
                              <w:marRight w:val="3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2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33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1857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212811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7431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4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42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516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2596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09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5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77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3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5774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99213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90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65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7157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3015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45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9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2845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77332">
                      <w:marLeft w:val="0"/>
                      <w:marRight w:val="0"/>
                      <w:marTop w:val="103"/>
                      <w:marBottom w:val="10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46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712">
                      <w:marLeft w:val="-62"/>
                      <w:marRight w:val="-6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3707">
                          <w:marLeft w:val="62"/>
                          <w:marRight w:val="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3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0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57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diagramData" Target="diagrams/data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24" Type="http://schemas.openxmlformats.org/officeDocument/2006/relationships/image" Target="media/image11.gi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diagramColors" Target="diagrams/colors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5.jpeg"/><Relationship Id="rId22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B10AEC-FA24-458D-ACF5-5991EB3F35C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AR"/>
        </a:p>
      </dgm:t>
    </dgm:pt>
    <dgm:pt modelId="{AD923121-C3D5-4802-A8BC-3375411341CA}">
      <dgm:prSet phldrT="[Texto]" custT="1"/>
      <dgm:spPr/>
      <dgm:t>
        <a:bodyPr/>
        <a:lstStyle/>
        <a:p>
          <a:r>
            <a:rPr lang="es-AR" sz="2800"/>
            <a:t>DEMOCRACIA</a:t>
          </a:r>
        </a:p>
        <a:p>
          <a:r>
            <a:rPr lang="es-AR" sz="1400" b="1"/>
            <a:t>como</a:t>
          </a:r>
          <a:endParaRPr lang="es-AR" sz="400" b="1"/>
        </a:p>
      </dgm:t>
    </dgm:pt>
    <dgm:pt modelId="{5951BC5D-B7F1-40FA-8129-D498CF389491}" type="parTrans" cxnId="{CA3B49CD-E1B3-4C2A-BDC3-DEDE35DC9AC3}">
      <dgm:prSet/>
      <dgm:spPr/>
      <dgm:t>
        <a:bodyPr/>
        <a:lstStyle/>
        <a:p>
          <a:endParaRPr lang="es-AR"/>
        </a:p>
      </dgm:t>
    </dgm:pt>
    <dgm:pt modelId="{E2DE001A-B7B2-4D73-870E-5FBC760A46AA}" type="sibTrans" cxnId="{CA3B49CD-E1B3-4C2A-BDC3-DEDE35DC9AC3}">
      <dgm:prSet/>
      <dgm:spPr/>
      <dgm:t>
        <a:bodyPr/>
        <a:lstStyle/>
        <a:p>
          <a:endParaRPr lang="es-AR"/>
        </a:p>
      </dgm:t>
    </dgm:pt>
    <dgm:pt modelId="{5374F6A4-C7A2-4661-BE0F-2EF1BA9D7AAB}">
      <dgm:prSet phldrT="[Texto]" custT="1"/>
      <dgm:spPr/>
      <dgm:t>
        <a:bodyPr/>
        <a:lstStyle/>
        <a:p>
          <a:r>
            <a:rPr lang="es-AR" sz="1200" b="1"/>
            <a:t>FORMA DE GOBIERNO</a:t>
          </a:r>
        </a:p>
        <a:p>
          <a:r>
            <a:rPr lang="es-AR" sz="1200"/>
            <a:t>...........................</a:t>
          </a:r>
        </a:p>
        <a:p>
          <a:r>
            <a:rPr lang="es-AR" sz="1200"/>
            <a:t>....................................</a:t>
          </a:r>
        </a:p>
      </dgm:t>
    </dgm:pt>
    <dgm:pt modelId="{7BAFFDF8-A7E5-47DF-B47B-8EF26C4A199B}" type="parTrans" cxnId="{CE59082C-D587-4BE7-B56A-530AB0E448EB}">
      <dgm:prSet/>
      <dgm:spPr/>
      <dgm:t>
        <a:bodyPr/>
        <a:lstStyle/>
        <a:p>
          <a:endParaRPr lang="es-AR"/>
        </a:p>
      </dgm:t>
    </dgm:pt>
    <dgm:pt modelId="{8B2527D3-F28E-402E-8B66-260BBA6AEB87}" type="sibTrans" cxnId="{CE59082C-D587-4BE7-B56A-530AB0E448EB}">
      <dgm:prSet/>
      <dgm:spPr/>
      <dgm:t>
        <a:bodyPr/>
        <a:lstStyle/>
        <a:p>
          <a:endParaRPr lang="es-AR"/>
        </a:p>
      </dgm:t>
    </dgm:pt>
    <dgm:pt modelId="{1F0EE526-1748-453C-A520-724D0F15AF6E}">
      <dgm:prSet phldrT="[Texto]" custT="1"/>
      <dgm:spPr/>
      <dgm:t>
        <a:bodyPr/>
        <a:lstStyle/>
        <a:p>
          <a:r>
            <a:rPr lang="es-AR" sz="1200" b="1"/>
            <a:t> FORMA/ESTILO  DE  VIDA</a:t>
          </a:r>
        </a:p>
        <a:p>
          <a:r>
            <a:rPr lang="es-AR" sz="1200"/>
            <a:t>.........................</a:t>
          </a:r>
        </a:p>
        <a:p>
          <a:r>
            <a:rPr lang="es-AR" sz="1200"/>
            <a:t>....................................... </a:t>
          </a:r>
        </a:p>
      </dgm:t>
    </dgm:pt>
    <dgm:pt modelId="{D33771E5-8260-4588-B0C6-68CAEEC37266}" type="parTrans" cxnId="{0D259C94-2B85-4BB3-ABE7-AB01451DC847}">
      <dgm:prSet/>
      <dgm:spPr/>
      <dgm:t>
        <a:bodyPr/>
        <a:lstStyle/>
        <a:p>
          <a:endParaRPr lang="es-AR"/>
        </a:p>
      </dgm:t>
    </dgm:pt>
    <dgm:pt modelId="{E9F4C524-07DA-4011-A154-CEAB3820EDD7}" type="sibTrans" cxnId="{0D259C94-2B85-4BB3-ABE7-AB01451DC847}">
      <dgm:prSet/>
      <dgm:spPr/>
      <dgm:t>
        <a:bodyPr/>
        <a:lstStyle/>
        <a:p>
          <a:endParaRPr lang="es-AR"/>
        </a:p>
      </dgm:t>
    </dgm:pt>
    <dgm:pt modelId="{686A560E-4781-47A7-B408-DF08414F12CC}" type="pres">
      <dgm:prSet presAssocID="{CCB10AEC-FA24-458D-ACF5-5991EB3F35C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AR"/>
        </a:p>
      </dgm:t>
    </dgm:pt>
    <dgm:pt modelId="{35237CAE-44E3-4060-810C-CCD8282356BD}" type="pres">
      <dgm:prSet presAssocID="{AD923121-C3D5-4802-A8BC-3375411341CA}" presName="hierRoot1" presStyleCnt="0">
        <dgm:presLayoutVars>
          <dgm:hierBranch val="init"/>
        </dgm:presLayoutVars>
      </dgm:prSet>
      <dgm:spPr/>
      <dgm:t>
        <a:bodyPr/>
        <a:lstStyle/>
        <a:p>
          <a:endParaRPr lang="es-AR"/>
        </a:p>
      </dgm:t>
    </dgm:pt>
    <dgm:pt modelId="{C7EC75C4-C051-4F4D-99D5-9154CC7AB616}" type="pres">
      <dgm:prSet presAssocID="{AD923121-C3D5-4802-A8BC-3375411341CA}" presName="rootComposite1" presStyleCnt="0"/>
      <dgm:spPr/>
      <dgm:t>
        <a:bodyPr/>
        <a:lstStyle/>
        <a:p>
          <a:endParaRPr lang="es-AR"/>
        </a:p>
      </dgm:t>
    </dgm:pt>
    <dgm:pt modelId="{F5CA3D4A-739D-463A-A587-A9904161DFE3}" type="pres">
      <dgm:prSet presAssocID="{AD923121-C3D5-4802-A8BC-3375411341CA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AR"/>
        </a:p>
      </dgm:t>
    </dgm:pt>
    <dgm:pt modelId="{8512C9E5-BE0E-4139-812D-DB6CECB25407}" type="pres">
      <dgm:prSet presAssocID="{AD923121-C3D5-4802-A8BC-3375411341CA}" presName="rootConnector1" presStyleLbl="node1" presStyleIdx="0" presStyleCnt="0"/>
      <dgm:spPr/>
      <dgm:t>
        <a:bodyPr/>
        <a:lstStyle/>
        <a:p>
          <a:endParaRPr lang="es-AR"/>
        </a:p>
      </dgm:t>
    </dgm:pt>
    <dgm:pt modelId="{BA338019-222C-4B57-A46E-3A300FE2EE85}" type="pres">
      <dgm:prSet presAssocID="{AD923121-C3D5-4802-A8BC-3375411341CA}" presName="hierChild2" presStyleCnt="0"/>
      <dgm:spPr/>
      <dgm:t>
        <a:bodyPr/>
        <a:lstStyle/>
        <a:p>
          <a:endParaRPr lang="es-AR"/>
        </a:p>
      </dgm:t>
    </dgm:pt>
    <dgm:pt modelId="{151F4E4E-44CE-48A9-AB79-67138EDAAF0B}" type="pres">
      <dgm:prSet presAssocID="{7BAFFDF8-A7E5-47DF-B47B-8EF26C4A199B}" presName="Name37" presStyleLbl="parChTrans1D2" presStyleIdx="0" presStyleCnt="2"/>
      <dgm:spPr/>
      <dgm:t>
        <a:bodyPr/>
        <a:lstStyle/>
        <a:p>
          <a:endParaRPr lang="es-AR"/>
        </a:p>
      </dgm:t>
    </dgm:pt>
    <dgm:pt modelId="{3D616616-2712-45E6-A361-923C14B1100C}" type="pres">
      <dgm:prSet presAssocID="{5374F6A4-C7A2-4661-BE0F-2EF1BA9D7AAB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AR"/>
        </a:p>
      </dgm:t>
    </dgm:pt>
    <dgm:pt modelId="{DDDC80BE-9533-4E0A-B039-36D000C3550A}" type="pres">
      <dgm:prSet presAssocID="{5374F6A4-C7A2-4661-BE0F-2EF1BA9D7AAB}" presName="rootComposite" presStyleCnt="0"/>
      <dgm:spPr/>
      <dgm:t>
        <a:bodyPr/>
        <a:lstStyle/>
        <a:p>
          <a:endParaRPr lang="es-AR"/>
        </a:p>
      </dgm:t>
    </dgm:pt>
    <dgm:pt modelId="{F1470DA4-3206-4B78-8095-269A8088F7E9}" type="pres">
      <dgm:prSet presAssocID="{5374F6A4-C7A2-4661-BE0F-2EF1BA9D7AAB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s-AR"/>
        </a:p>
      </dgm:t>
    </dgm:pt>
    <dgm:pt modelId="{E03C9E0A-D213-4818-81CF-F6B579F5BCE5}" type="pres">
      <dgm:prSet presAssocID="{5374F6A4-C7A2-4661-BE0F-2EF1BA9D7AAB}" presName="rootConnector" presStyleLbl="node2" presStyleIdx="0" presStyleCnt="2"/>
      <dgm:spPr/>
      <dgm:t>
        <a:bodyPr/>
        <a:lstStyle/>
        <a:p>
          <a:endParaRPr lang="es-AR"/>
        </a:p>
      </dgm:t>
    </dgm:pt>
    <dgm:pt modelId="{6A35FB8A-3F7B-4B3F-BC60-C8966470E518}" type="pres">
      <dgm:prSet presAssocID="{5374F6A4-C7A2-4661-BE0F-2EF1BA9D7AAB}" presName="hierChild4" presStyleCnt="0"/>
      <dgm:spPr/>
      <dgm:t>
        <a:bodyPr/>
        <a:lstStyle/>
        <a:p>
          <a:endParaRPr lang="es-AR"/>
        </a:p>
      </dgm:t>
    </dgm:pt>
    <dgm:pt modelId="{ACC93AC8-D241-4E18-A8DC-2EA3EBA97B0C}" type="pres">
      <dgm:prSet presAssocID="{5374F6A4-C7A2-4661-BE0F-2EF1BA9D7AAB}" presName="hierChild5" presStyleCnt="0"/>
      <dgm:spPr/>
      <dgm:t>
        <a:bodyPr/>
        <a:lstStyle/>
        <a:p>
          <a:endParaRPr lang="es-AR"/>
        </a:p>
      </dgm:t>
    </dgm:pt>
    <dgm:pt modelId="{90F23D4B-03E5-4132-BA32-FA4DB026ADB6}" type="pres">
      <dgm:prSet presAssocID="{D33771E5-8260-4588-B0C6-68CAEEC37266}" presName="Name37" presStyleLbl="parChTrans1D2" presStyleIdx="1" presStyleCnt="2"/>
      <dgm:spPr/>
      <dgm:t>
        <a:bodyPr/>
        <a:lstStyle/>
        <a:p>
          <a:endParaRPr lang="es-AR"/>
        </a:p>
      </dgm:t>
    </dgm:pt>
    <dgm:pt modelId="{0DE8C42D-ADEA-42EE-B311-EC4B181FF836}" type="pres">
      <dgm:prSet presAssocID="{1F0EE526-1748-453C-A520-724D0F15AF6E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AR"/>
        </a:p>
      </dgm:t>
    </dgm:pt>
    <dgm:pt modelId="{5BC0A483-5A28-4558-88F7-425CBD63F4B9}" type="pres">
      <dgm:prSet presAssocID="{1F0EE526-1748-453C-A520-724D0F15AF6E}" presName="rootComposite" presStyleCnt="0"/>
      <dgm:spPr/>
      <dgm:t>
        <a:bodyPr/>
        <a:lstStyle/>
        <a:p>
          <a:endParaRPr lang="es-AR"/>
        </a:p>
      </dgm:t>
    </dgm:pt>
    <dgm:pt modelId="{30FCE7AC-231D-4445-92F8-673A4DE5A21A}" type="pres">
      <dgm:prSet presAssocID="{1F0EE526-1748-453C-A520-724D0F15AF6E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s-AR"/>
        </a:p>
      </dgm:t>
    </dgm:pt>
    <dgm:pt modelId="{C3D72FBA-72FE-4889-A34D-07D1E72858E6}" type="pres">
      <dgm:prSet presAssocID="{1F0EE526-1748-453C-A520-724D0F15AF6E}" presName="rootConnector" presStyleLbl="node2" presStyleIdx="1" presStyleCnt="2"/>
      <dgm:spPr/>
      <dgm:t>
        <a:bodyPr/>
        <a:lstStyle/>
        <a:p>
          <a:endParaRPr lang="es-AR"/>
        </a:p>
      </dgm:t>
    </dgm:pt>
    <dgm:pt modelId="{EA0ACA6C-99D2-47AC-A599-8F9400FF3B52}" type="pres">
      <dgm:prSet presAssocID="{1F0EE526-1748-453C-A520-724D0F15AF6E}" presName="hierChild4" presStyleCnt="0"/>
      <dgm:spPr/>
      <dgm:t>
        <a:bodyPr/>
        <a:lstStyle/>
        <a:p>
          <a:endParaRPr lang="es-AR"/>
        </a:p>
      </dgm:t>
    </dgm:pt>
    <dgm:pt modelId="{5CAA572F-F791-4DAC-9D19-6C023A880971}" type="pres">
      <dgm:prSet presAssocID="{1F0EE526-1748-453C-A520-724D0F15AF6E}" presName="hierChild5" presStyleCnt="0"/>
      <dgm:spPr/>
      <dgm:t>
        <a:bodyPr/>
        <a:lstStyle/>
        <a:p>
          <a:endParaRPr lang="es-AR"/>
        </a:p>
      </dgm:t>
    </dgm:pt>
    <dgm:pt modelId="{C1195FB4-DAD0-4125-9980-C936C9AF4728}" type="pres">
      <dgm:prSet presAssocID="{AD923121-C3D5-4802-A8BC-3375411341CA}" presName="hierChild3" presStyleCnt="0"/>
      <dgm:spPr/>
      <dgm:t>
        <a:bodyPr/>
        <a:lstStyle/>
        <a:p>
          <a:endParaRPr lang="es-AR"/>
        </a:p>
      </dgm:t>
    </dgm:pt>
  </dgm:ptLst>
  <dgm:cxnLst>
    <dgm:cxn modelId="{10718ABD-49D6-4C6F-B9C0-AE39FC9CE641}" type="presOf" srcId="{5374F6A4-C7A2-4661-BE0F-2EF1BA9D7AAB}" destId="{F1470DA4-3206-4B78-8095-269A8088F7E9}" srcOrd="0" destOrd="0" presId="urn:microsoft.com/office/officeart/2005/8/layout/orgChart1"/>
    <dgm:cxn modelId="{FF8C26D6-05CF-4366-9DAE-2DA62A28AB89}" type="presOf" srcId="{1F0EE526-1748-453C-A520-724D0F15AF6E}" destId="{C3D72FBA-72FE-4889-A34D-07D1E72858E6}" srcOrd="1" destOrd="0" presId="urn:microsoft.com/office/officeart/2005/8/layout/orgChart1"/>
    <dgm:cxn modelId="{CE59082C-D587-4BE7-B56A-530AB0E448EB}" srcId="{AD923121-C3D5-4802-A8BC-3375411341CA}" destId="{5374F6A4-C7A2-4661-BE0F-2EF1BA9D7AAB}" srcOrd="0" destOrd="0" parTransId="{7BAFFDF8-A7E5-47DF-B47B-8EF26C4A199B}" sibTransId="{8B2527D3-F28E-402E-8B66-260BBA6AEB87}"/>
    <dgm:cxn modelId="{785DE45C-56E5-402B-9B6A-A23CD65C3E4A}" type="presOf" srcId="{D33771E5-8260-4588-B0C6-68CAEEC37266}" destId="{90F23D4B-03E5-4132-BA32-FA4DB026ADB6}" srcOrd="0" destOrd="0" presId="urn:microsoft.com/office/officeart/2005/8/layout/orgChart1"/>
    <dgm:cxn modelId="{CA3B49CD-E1B3-4C2A-BDC3-DEDE35DC9AC3}" srcId="{CCB10AEC-FA24-458D-ACF5-5991EB3F35C0}" destId="{AD923121-C3D5-4802-A8BC-3375411341CA}" srcOrd="0" destOrd="0" parTransId="{5951BC5D-B7F1-40FA-8129-D498CF389491}" sibTransId="{E2DE001A-B7B2-4D73-870E-5FBC760A46AA}"/>
    <dgm:cxn modelId="{9A57DED7-611B-4E42-9DAD-EC0BF008BCDC}" type="presOf" srcId="{AD923121-C3D5-4802-A8BC-3375411341CA}" destId="{F5CA3D4A-739D-463A-A587-A9904161DFE3}" srcOrd="0" destOrd="0" presId="urn:microsoft.com/office/officeart/2005/8/layout/orgChart1"/>
    <dgm:cxn modelId="{9A19FB3C-1F6D-49C0-B3D1-EBB3C4EDDA10}" type="presOf" srcId="{5374F6A4-C7A2-4661-BE0F-2EF1BA9D7AAB}" destId="{E03C9E0A-D213-4818-81CF-F6B579F5BCE5}" srcOrd="1" destOrd="0" presId="urn:microsoft.com/office/officeart/2005/8/layout/orgChart1"/>
    <dgm:cxn modelId="{53ADFD1E-B392-47D8-83A8-93C6EF3D0C7F}" type="presOf" srcId="{CCB10AEC-FA24-458D-ACF5-5991EB3F35C0}" destId="{686A560E-4781-47A7-B408-DF08414F12CC}" srcOrd="0" destOrd="0" presId="urn:microsoft.com/office/officeart/2005/8/layout/orgChart1"/>
    <dgm:cxn modelId="{EB27706F-191D-4F36-81AC-3AA0976422BD}" type="presOf" srcId="{AD923121-C3D5-4802-A8BC-3375411341CA}" destId="{8512C9E5-BE0E-4139-812D-DB6CECB25407}" srcOrd="1" destOrd="0" presId="urn:microsoft.com/office/officeart/2005/8/layout/orgChart1"/>
    <dgm:cxn modelId="{2686AAC3-2A1A-4E5F-AE1D-1E008EFAA775}" type="presOf" srcId="{1F0EE526-1748-453C-A520-724D0F15AF6E}" destId="{30FCE7AC-231D-4445-92F8-673A4DE5A21A}" srcOrd="0" destOrd="0" presId="urn:microsoft.com/office/officeart/2005/8/layout/orgChart1"/>
    <dgm:cxn modelId="{226AE891-8CE9-4198-A351-071AA389CAA2}" type="presOf" srcId="{7BAFFDF8-A7E5-47DF-B47B-8EF26C4A199B}" destId="{151F4E4E-44CE-48A9-AB79-67138EDAAF0B}" srcOrd="0" destOrd="0" presId="urn:microsoft.com/office/officeart/2005/8/layout/orgChart1"/>
    <dgm:cxn modelId="{0D259C94-2B85-4BB3-ABE7-AB01451DC847}" srcId="{AD923121-C3D5-4802-A8BC-3375411341CA}" destId="{1F0EE526-1748-453C-A520-724D0F15AF6E}" srcOrd="1" destOrd="0" parTransId="{D33771E5-8260-4588-B0C6-68CAEEC37266}" sibTransId="{E9F4C524-07DA-4011-A154-CEAB3820EDD7}"/>
    <dgm:cxn modelId="{81D4B54E-82A1-4ABE-8E31-D4CF021BF206}" type="presParOf" srcId="{686A560E-4781-47A7-B408-DF08414F12CC}" destId="{35237CAE-44E3-4060-810C-CCD8282356BD}" srcOrd="0" destOrd="0" presId="urn:microsoft.com/office/officeart/2005/8/layout/orgChart1"/>
    <dgm:cxn modelId="{59108C27-A105-4810-B8F5-8156ED4BD623}" type="presParOf" srcId="{35237CAE-44E3-4060-810C-CCD8282356BD}" destId="{C7EC75C4-C051-4F4D-99D5-9154CC7AB616}" srcOrd="0" destOrd="0" presId="urn:microsoft.com/office/officeart/2005/8/layout/orgChart1"/>
    <dgm:cxn modelId="{33FC691B-52FA-4D41-B1B4-343DBBE1A3B1}" type="presParOf" srcId="{C7EC75C4-C051-4F4D-99D5-9154CC7AB616}" destId="{F5CA3D4A-739D-463A-A587-A9904161DFE3}" srcOrd="0" destOrd="0" presId="urn:microsoft.com/office/officeart/2005/8/layout/orgChart1"/>
    <dgm:cxn modelId="{D4FA0A9C-B65C-43CD-8942-4CB1E114B5E1}" type="presParOf" srcId="{C7EC75C4-C051-4F4D-99D5-9154CC7AB616}" destId="{8512C9E5-BE0E-4139-812D-DB6CECB25407}" srcOrd="1" destOrd="0" presId="urn:microsoft.com/office/officeart/2005/8/layout/orgChart1"/>
    <dgm:cxn modelId="{6EEF943A-0847-44F3-8B3E-92A215B94DCC}" type="presParOf" srcId="{35237CAE-44E3-4060-810C-CCD8282356BD}" destId="{BA338019-222C-4B57-A46E-3A300FE2EE85}" srcOrd="1" destOrd="0" presId="urn:microsoft.com/office/officeart/2005/8/layout/orgChart1"/>
    <dgm:cxn modelId="{2F56B11F-1FDE-43C9-99A0-0C15623067CB}" type="presParOf" srcId="{BA338019-222C-4B57-A46E-3A300FE2EE85}" destId="{151F4E4E-44CE-48A9-AB79-67138EDAAF0B}" srcOrd="0" destOrd="0" presId="urn:microsoft.com/office/officeart/2005/8/layout/orgChart1"/>
    <dgm:cxn modelId="{84FEDD6A-A038-4AB7-A1F9-E8AAEBEC033B}" type="presParOf" srcId="{BA338019-222C-4B57-A46E-3A300FE2EE85}" destId="{3D616616-2712-45E6-A361-923C14B1100C}" srcOrd="1" destOrd="0" presId="urn:microsoft.com/office/officeart/2005/8/layout/orgChart1"/>
    <dgm:cxn modelId="{45F529BC-8099-4559-B046-4B600EC44552}" type="presParOf" srcId="{3D616616-2712-45E6-A361-923C14B1100C}" destId="{DDDC80BE-9533-4E0A-B039-36D000C3550A}" srcOrd="0" destOrd="0" presId="urn:microsoft.com/office/officeart/2005/8/layout/orgChart1"/>
    <dgm:cxn modelId="{DC091C41-5C7D-47EC-9520-04C81950CB58}" type="presParOf" srcId="{DDDC80BE-9533-4E0A-B039-36D000C3550A}" destId="{F1470DA4-3206-4B78-8095-269A8088F7E9}" srcOrd="0" destOrd="0" presId="urn:microsoft.com/office/officeart/2005/8/layout/orgChart1"/>
    <dgm:cxn modelId="{7D6BBAE4-E919-41E4-AC59-735B42062556}" type="presParOf" srcId="{DDDC80BE-9533-4E0A-B039-36D000C3550A}" destId="{E03C9E0A-D213-4818-81CF-F6B579F5BCE5}" srcOrd="1" destOrd="0" presId="urn:microsoft.com/office/officeart/2005/8/layout/orgChart1"/>
    <dgm:cxn modelId="{F8D421F6-8D76-47B3-892D-CC515EEECB97}" type="presParOf" srcId="{3D616616-2712-45E6-A361-923C14B1100C}" destId="{6A35FB8A-3F7B-4B3F-BC60-C8966470E518}" srcOrd="1" destOrd="0" presId="urn:microsoft.com/office/officeart/2005/8/layout/orgChart1"/>
    <dgm:cxn modelId="{BB660540-F523-4EE3-BED9-8CB9982E8048}" type="presParOf" srcId="{3D616616-2712-45E6-A361-923C14B1100C}" destId="{ACC93AC8-D241-4E18-A8DC-2EA3EBA97B0C}" srcOrd="2" destOrd="0" presId="urn:microsoft.com/office/officeart/2005/8/layout/orgChart1"/>
    <dgm:cxn modelId="{CC2645B6-C2D9-4B45-94CB-020259F719E1}" type="presParOf" srcId="{BA338019-222C-4B57-A46E-3A300FE2EE85}" destId="{90F23D4B-03E5-4132-BA32-FA4DB026ADB6}" srcOrd="2" destOrd="0" presId="urn:microsoft.com/office/officeart/2005/8/layout/orgChart1"/>
    <dgm:cxn modelId="{D3BC3CB9-1513-4385-9714-E1FF2BA33044}" type="presParOf" srcId="{BA338019-222C-4B57-A46E-3A300FE2EE85}" destId="{0DE8C42D-ADEA-42EE-B311-EC4B181FF836}" srcOrd="3" destOrd="0" presId="urn:microsoft.com/office/officeart/2005/8/layout/orgChart1"/>
    <dgm:cxn modelId="{882932C2-F0AB-48C7-BF2F-02FE6D040D3F}" type="presParOf" srcId="{0DE8C42D-ADEA-42EE-B311-EC4B181FF836}" destId="{5BC0A483-5A28-4558-88F7-425CBD63F4B9}" srcOrd="0" destOrd="0" presId="urn:microsoft.com/office/officeart/2005/8/layout/orgChart1"/>
    <dgm:cxn modelId="{2AAA6C87-3110-4F22-A9B0-8306F631BB4F}" type="presParOf" srcId="{5BC0A483-5A28-4558-88F7-425CBD63F4B9}" destId="{30FCE7AC-231D-4445-92F8-673A4DE5A21A}" srcOrd="0" destOrd="0" presId="urn:microsoft.com/office/officeart/2005/8/layout/orgChart1"/>
    <dgm:cxn modelId="{F3116552-5EDC-40F0-9691-CFFB8A893460}" type="presParOf" srcId="{5BC0A483-5A28-4558-88F7-425CBD63F4B9}" destId="{C3D72FBA-72FE-4889-A34D-07D1E72858E6}" srcOrd="1" destOrd="0" presId="urn:microsoft.com/office/officeart/2005/8/layout/orgChart1"/>
    <dgm:cxn modelId="{D61B8F4C-B6D1-4570-95AA-0200B4702A0E}" type="presParOf" srcId="{0DE8C42D-ADEA-42EE-B311-EC4B181FF836}" destId="{EA0ACA6C-99D2-47AC-A599-8F9400FF3B52}" srcOrd="1" destOrd="0" presId="urn:microsoft.com/office/officeart/2005/8/layout/orgChart1"/>
    <dgm:cxn modelId="{CF133721-81EE-44D9-A592-21CDCE075204}" type="presParOf" srcId="{0DE8C42D-ADEA-42EE-B311-EC4B181FF836}" destId="{5CAA572F-F791-4DAC-9D19-6C023A880971}" srcOrd="2" destOrd="0" presId="urn:microsoft.com/office/officeart/2005/8/layout/orgChart1"/>
    <dgm:cxn modelId="{8E71102C-47F4-4EF1-AECA-C9C60030C045}" type="presParOf" srcId="{35237CAE-44E3-4060-810C-CCD8282356BD}" destId="{C1195FB4-DAD0-4125-9980-C936C9AF4728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DFBC1B3-621A-4B0C-8FDC-BE80E23D433A}" type="doc">
      <dgm:prSet loTypeId="urn:microsoft.com/office/officeart/2005/8/layout/hProcess3" loCatId="process" qsTypeId="urn:microsoft.com/office/officeart/2005/8/quickstyle/simple1" qsCatId="simple" csTypeId="urn:microsoft.com/office/officeart/2005/8/colors/accent0_1" csCatId="mainScheme" phldr="1"/>
      <dgm:spPr/>
    </dgm:pt>
    <dgm:pt modelId="{2D226B77-F5A8-4DF8-8B89-4D12156E94CC}">
      <dgm:prSet phldrT="[Texto]" phldr="1" custT="1"/>
      <dgm:spPr/>
      <dgm:t>
        <a:bodyPr/>
        <a:lstStyle/>
        <a:p>
          <a:endParaRPr lang="es-AR" sz="1100"/>
        </a:p>
      </dgm:t>
    </dgm:pt>
    <dgm:pt modelId="{8E1FC73A-7845-4BE6-902D-EAF2DFAFC558}" type="parTrans" cxnId="{FD7AC482-9E9E-4120-BB5F-4805E9E5533E}">
      <dgm:prSet/>
      <dgm:spPr/>
      <dgm:t>
        <a:bodyPr/>
        <a:lstStyle/>
        <a:p>
          <a:endParaRPr lang="es-AR"/>
        </a:p>
      </dgm:t>
    </dgm:pt>
    <dgm:pt modelId="{E892DA92-BA38-45F2-84D6-995E98C27252}" type="sibTrans" cxnId="{FD7AC482-9E9E-4120-BB5F-4805E9E5533E}">
      <dgm:prSet/>
      <dgm:spPr/>
      <dgm:t>
        <a:bodyPr/>
        <a:lstStyle/>
        <a:p>
          <a:endParaRPr lang="es-AR"/>
        </a:p>
      </dgm:t>
    </dgm:pt>
    <dgm:pt modelId="{51EE0804-8055-4BDC-A6D9-E0744998BA89}">
      <dgm:prSet phldrT="[Texto]" custT="1"/>
      <dgm:spPr/>
      <dgm:t>
        <a:bodyPr/>
        <a:lstStyle/>
        <a:p>
          <a:r>
            <a:rPr lang="es-AR" sz="1100"/>
            <a:t>Texto</a:t>
          </a:r>
        </a:p>
      </dgm:t>
    </dgm:pt>
    <dgm:pt modelId="{D7F11302-0E48-45CF-926C-CE1A52A571F9}" type="parTrans" cxnId="{0AD0BC1A-0959-4081-8626-FC5B515EF4BC}">
      <dgm:prSet/>
      <dgm:spPr/>
      <dgm:t>
        <a:bodyPr/>
        <a:lstStyle/>
        <a:p>
          <a:endParaRPr lang="es-AR"/>
        </a:p>
      </dgm:t>
    </dgm:pt>
    <dgm:pt modelId="{6C741FA8-66D7-4407-80D6-3B47F0F16218}" type="sibTrans" cxnId="{0AD0BC1A-0959-4081-8626-FC5B515EF4BC}">
      <dgm:prSet/>
      <dgm:spPr/>
      <dgm:t>
        <a:bodyPr/>
        <a:lstStyle/>
        <a:p>
          <a:endParaRPr lang="es-AR"/>
        </a:p>
      </dgm:t>
    </dgm:pt>
    <dgm:pt modelId="{829D857D-A9B6-441D-BD23-538B4E23946B}">
      <dgm:prSet phldrT="[Texto]" custT="1"/>
      <dgm:spPr/>
      <dgm:t>
        <a:bodyPr/>
        <a:lstStyle/>
        <a:p>
          <a:r>
            <a:rPr lang="es-AR" sz="1100"/>
            <a:t>Texto</a:t>
          </a:r>
        </a:p>
      </dgm:t>
    </dgm:pt>
    <dgm:pt modelId="{847A9CCE-1CF9-4912-AD0C-262D5A86A8AC}" type="parTrans" cxnId="{F7BCD55B-9B9D-46E7-8B90-9640C53E495A}">
      <dgm:prSet/>
      <dgm:spPr/>
      <dgm:t>
        <a:bodyPr/>
        <a:lstStyle/>
        <a:p>
          <a:endParaRPr lang="es-AR"/>
        </a:p>
      </dgm:t>
    </dgm:pt>
    <dgm:pt modelId="{1D77AAFD-F633-4BF7-A6FD-922EBD08940D}" type="sibTrans" cxnId="{F7BCD55B-9B9D-46E7-8B90-9640C53E495A}">
      <dgm:prSet/>
      <dgm:spPr/>
      <dgm:t>
        <a:bodyPr/>
        <a:lstStyle/>
        <a:p>
          <a:endParaRPr lang="es-AR"/>
        </a:p>
      </dgm:t>
    </dgm:pt>
    <dgm:pt modelId="{2C006BFC-B493-4FA1-AD2A-A740BD5EF84B}" type="pres">
      <dgm:prSet presAssocID="{7DFBC1B3-621A-4B0C-8FDC-BE80E23D433A}" presName="Name0" presStyleCnt="0">
        <dgm:presLayoutVars>
          <dgm:dir/>
          <dgm:animLvl val="lvl"/>
          <dgm:resizeHandles val="exact"/>
        </dgm:presLayoutVars>
      </dgm:prSet>
      <dgm:spPr/>
    </dgm:pt>
    <dgm:pt modelId="{A56C9662-FED9-4860-8ECF-52AF0CB44E02}" type="pres">
      <dgm:prSet presAssocID="{7DFBC1B3-621A-4B0C-8FDC-BE80E23D433A}" presName="dummy" presStyleCnt="0"/>
      <dgm:spPr/>
    </dgm:pt>
    <dgm:pt modelId="{918B50F7-20D4-47A6-9BCD-AE77E5AD89AB}" type="pres">
      <dgm:prSet presAssocID="{7DFBC1B3-621A-4B0C-8FDC-BE80E23D433A}" presName="linH" presStyleCnt="0"/>
      <dgm:spPr/>
    </dgm:pt>
    <dgm:pt modelId="{2A7FE63D-56B4-40BC-9607-F5B4E6DDB88A}" type="pres">
      <dgm:prSet presAssocID="{7DFBC1B3-621A-4B0C-8FDC-BE80E23D433A}" presName="padding1" presStyleCnt="0"/>
      <dgm:spPr/>
    </dgm:pt>
    <dgm:pt modelId="{87D00E0A-A362-4CD5-B205-F92DD9BD704C}" type="pres">
      <dgm:prSet presAssocID="{2D226B77-F5A8-4DF8-8B89-4D12156E94CC}" presName="linV" presStyleCnt="0"/>
      <dgm:spPr/>
    </dgm:pt>
    <dgm:pt modelId="{E06A204B-DC04-4192-B752-B84A47EA0A55}" type="pres">
      <dgm:prSet presAssocID="{2D226B77-F5A8-4DF8-8B89-4D12156E94CC}" presName="spVertical1" presStyleCnt="0"/>
      <dgm:spPr/>
    </dgm:pt>
    <dgm:pt modelId="{29602958-71AE-4D8C-B1EE-BB35F1988749}" type="pres">
      <dgm:prSet presAssocID="{2D226B77-F5A8-4DF8-8B89-4D12156E94CC}" presName="parTx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AR"/>
        </a:p>
      </dgm:t>
    </dgm:pt>
    <dgm:pt modelId="{5DBBA3DB-E859-477A-B59E-666B1B4C5640}" type="pres">
      <dgm:prSet presAssocID="{2D226B77-F5A8-4DF8-8B89-4D12156E94CC}" presName="spVertical2" presStyleCnt="0"/>
      <dgm:spPr/>
    </dgm:pt>
    <dgm:pt modelId="{77F697CF-2935-45E2-A1EF-110371C8E21A}" type="pres">
      <dgm:prSet presAssocID="{2D226B77-F5A8-4DF8-8B89-4D12156E94CC}" presName="spVertical3" presStyleCnt="0"/>
      <dgm:spPr/>
    </dgm:pt>
    <dgm:pt modelId="{3EFDF895-9CC3-475F-9D1F-5FB3FCEFAB0A}" type="pres">
      <dgm:prSet presAssocID="{E892DA92-BA38-45F2-84D6-995E98C27252}" presName="space" presStyleCnt="0"/>
      <dgm:spPr/>
    </dgm:pt>
    <dgm:pt modelId="{058271A5-AB9A-4067-9C5C-D65B57909F4E}" type="pres">
      <dgm:prSet presAssocID="{51EE0804-8055-4BDC-A6D9-E0744998BA89}" presName="linV" presStyleCnt="0"/>
      <dgm:spPr/>
    </dgm:pt>
    <dgm:pt modelId="{99AFDBE9-A5F8-4720-A158-317A38A37CAF}" type="pres">
      <dgm:prSet presAssocID="{51EE0804-8055-4BDC-A6D9-E0744998BA89}" presName="spVertical1" presStyleCnt="0"/>
      <dgm:spPr/>
    </dgm:pt>
    <dgm:pt modelId="{E42A1F91-6E8E-4491-A880-F8E70EE562C6}" type="pres">
      <dgm:prSet presAssocID="{51EE0804-8055-4BDC-A6D9-E0744998BA89}" presName="parTx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AR"/>
        </a:p>
      </dgm:t>
    </dgm:pt>
    <dgm:pt modelId="{163C692C-F061-475B-BBBA-EBB8BA39F830}" type="pres">
      <dgm:prSet presAssocID="{51EE0804-8055-4BDC-A6D9-E0744998BA89}" presName="spVertical2" presStyleCnt="0"/>
      <dgm:spPr/>
    </dgm:pt>
    <dgm:pt modelId="{3B6644CB-2D41-4F3B-B6B5-F918DD2784BF}" type="pres">
      <dgm:prSet presAssocID="{51EE0804-8055-4BDC-A6D9-E0744998BA89}" presName="spVertical3" presStyleCnt="0"/>
      <dgm:spPr/>
    </dgm:pt>
    <dgm:pt modelId="{F21DF4C6-C4C2-48C6-9F0E-4456CA74A70F}" type="pres">
      <dgm:prSet presAssocID="{6C741FA8-66D7-4407-80D6-3B47F0F16218}" presName="space" presStyleCnt="0"/>
      <dgm:spPr/>
    </dgm:pt>
    <dgm:pt modelId="{89C31873-4B90-4525-A25F-7ACC570BF44F}" type="pres">
      <dgm:prSet presAssocID="{829D857D-A9B6-441D-BD23-538B4E23946B}" presName="linV" presStyleCnt="0"/>
      <dgm:spPr/>
    </dgm:pt>
    <dgm:pt modelId="{80A273D0-21EC-40B1-A787-5D7C2E901620}" type="pres">
      <dgm:prSet presAssocID="{829D857D-A9B6-441D-BD23-538B4E23946B}" presName="spVertical1" presStyleCnt="0"/>
      <dgm:spPr/>
    </dgm:pt>
    <dgm:pt modelId="{394D299C-01FB-4AA6-89E4-3B3C46A82D76}" type="pres">
      <dgm:prSet presAssocID="{829D857D-A9B6-441D-BD23-538B4E23946B}" presName="parTx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AR"/>
        </a:p>
      </dgm:t>
    </dgm:pt>
    <dgm:pt modelId="{870C621A-1394-4183-BD80-8410AEAB3C8F}" type="pres">
      <dgm:prSet presAssocID="{829D857D-A9B6-441D-BD23-538B4E23946B}" presName="spVertical2" presStyleCnt="0"/>
      <dgm:spPr/>
    </dgm:pt>
    <dgm:pt modelId="{BF46EB36-0956-4553-9069-E41F015F10C0}" type="pres">
      <dgm:prSet presAssocID="{829D857D-A9B6-441D-BD23-538B4E23946B}" presName="spVertical3" presStyleCnt="0"/>
      <dgm:spPr/>
    </dgm:pt>
    <dgm:pt modelId="{D4FF34C9-F044-482B-AC57-841C05FFFEC9}" type="pres">
      <dgm:prSet presAssocID="{7DFBC1B3-621A-4B0C-8FDC-BE80E23D433A}" presName="padding2" presStyleCnt="0"/>
      <dgm:spPr/>
    </dgm:pt>
    <dgm:pt modelId="{143FD77E-015B-4836-9A0D-AB05F08A8AB2}" type="pres">
      <dgm:prSet presAssocID="{7DFBC1B3-621A-4B0C-8FDC-BE80E23D433A}" presName="negArrow" presStyleCnt="0"/>
      <dgm:spPr/>
    </dgm:pt>
    <dgm:pt modelId="{6C79C963-1A3E-484C-A3C0-E75981B15DA3}" type="pres">
      <dgm:prSet presAssocID="{7DFBC1B3-621A-4B0C-8FDC-BE80E23D433A}" presName="backgroundArrow" presStyleLbl="node1" presStyleIdx="0" presStyleCnt="1"/>
      <dgm:spPr/>
    </dgm:pt>
  </dgm:ptLst>
  <dgm:cxnLst>
    <dgm:cxn modelId="{F7BCD55B-9B9D-46E7-8B90-9640C53E495A}" srcId="{7DFBC1B3-621A-4B0C-8FDC-BE80E23D433A}" destId="{829D857D-A9B6-441D-BD23-538B4E23946B}" srcOrd="2" destOrd="0" parTransId="{847A9CCE-1CF9-4912-AD0C-262D5A86A8AC}" sibTransId="{1D77AAFD-F633-4BF7-A6FD-922EBD08940D}"/>
    <dgm:cxn modelId="{FD7AC482-9E9E-4120-BB5F-4805E9E5533E}" srcId="{7DFBC1B3-621A-4B0C-8FDC-BE80E23D433A}" destId="{2D226B77-F5A8-4DF8-8B89-4D12156E94CC}" srcOrd="0" destOrd="0" parTransId="{8E1FC73A-7845-4BE6-902D-EAF2DFAFC558}" sibTransId="{E892DA92-BA38-45F2-84D6-995E98C27252}"/>
    <dgm:cxn modelId="{317B60EE-1708-479D-A2B0-486C482FE93B}" type="presOf" srcId="{2D226B77-F5A8-4DF8-8B89-4D12156E94CC}" destId="{29602958-71AE-4D8C-B1EE-BB35F1988749}" srcOrd="0" destOrd="0" presId="urn:microsoft.com/office/officeart/2005/8/layout/hProcess3"/>
    <dgm:cxn modelId="{8685B91C-184B-4084-9156-A0D1188F3402}" type="presOf" srcId="{829D857D-A9B6-441D-BD23-538B4E23946B}" destId="{394D299C-01FB-4AA6-89E4-3B3C46A82D76}" srcOrd="0" destOrd="0" presId="urn:microsoft.com/office/officeart/2005/8/layout/hProcess3"/>
    <dgm:cxn modelId="{32EAB091-01E6-4866-B627-2E9D65460300}" type="presOf" srcId="{51EE0804-8055-4BDC-A6D9-E0744998BA89}" destId="{E42A1F91-6E8E-4491-A880-F8E70EE562C6}" srcOrd="0" destOrd="0" presId="urn:microsoft.com/office/officeart/2005/8/layout/hProcess3"/>
    <dgm:cxn modelId="{0AD0BC1A-0959-4081-8626-FC5B515EF4BC}" srcId="{7DFBC1B3-621A-4B0C-8FDC-BE80E23D433A}" destId="{51EE0804-8055-4BDC-A6D9-E0744998BA89}" srcOrd="1" destOrd="0" parTransId="{D7F11302-0E48-45CF-926C-CE1A52A571F9}" sibTransId="{6C741FA8-66D7-4407-80D6-3B47F0F16218}"/>
    <dgm:cxn modelId="{840812DA-B818-4A9D-A993-2C2D34ADB1F0}" type="presOf" srcId="{7DFBC1B3-621A-4B0C-8FDC-BE80E23D433A}" destId="{2C006BFC-B493-4FA1-AD2A-A740BD5EF84B}" srcOrd="0" destOrd="0" presId="urn:microsoft.com/office/officeart/2005/8/layout/hProcess3"/>
    <dgm:cxn modelId="{AEF8B72A-DB83-4CB5-99CD-74B7BAF4DA68}" type="presParOf" srcId="{2C006BFC-B493-4FA1-AD2A-A740BD5EF84B}" destId="{A56C9662-FED9-4860-8ECF-52AF0CB44E02}" srcOrd="0" destOrd="0" presId="urn:microsoft.com/office/officeart/2005/8/layout/hProcess3"/>
    <dgm:cxn modelId="{47BC466D-C33C-45CF-8210-BB8A6EB9A441}" type="presParOf" srcId="{2C006BFC-B493-4FA1-AD2A-A740BD5EF84B}" destId="{918B50F7-20D4-47A6-9BCD-AE77E5AD89AB}" srcOrd="1" destOrd="0" presId="urn:microsoft.com/office/officeart/2005/8/layout/hProcess3"/>
    <dgm:cxn modelId="{99F23B14-B28D-422E-9F67-350DB60FEC55}" type="presParOf" srcId="{918B50F7-20D4-47A6-9BCD-AE77E5AD89AB}" destId="{2A7FE63D-56B4-40BC-9607-F5B4E6DDB88A}" srcOrd="0" destOrd="0" presId="urn:microsoft.com/office/officeart/2005/8/layout/hProcess3"/>
    <dgm:cxn modelId="{6BAF1E64-BE49-4FDA-8819-B6DFFEFB130E}" type="presParOf" srcId="{918B50F7-20D4-47A6-9BCD-AE77E5AD89AB}" destId="{87D00E0A-A362-4CD5-B205-F92DD9BD704C}" srcOrd="1" destOrd="0" presId="urn:microsoft.com/office/officeart/2005/8/layout/hProcess3"/>
    <dgm:cxn modelId="{E012E5FB-D468-4009-ABA7-B9B71DAB2755}" type="presParOf" srcId="{87D00E0A-A362-4CD5-B205-F92DD9BD704C}" destId="{E06A204B-DC04-4192-B752-B84A47EA0A55}" srcOrd="0" destOrd="0" presId="urn:microsoft.com/office/officeart/2005/8/layout/hProcess3"/>
    <dgm:cxn modelId="{91BCF6FD-227B-4FAB-ABFA-C7F15BCE7680}" type="presParOf" srcId="{87D00E0A-A362-4CD5-B205-F92DD9BD704C}" destId="{29602958-71AE-4D8C-B1EE-BB35F1988749}" srcOrd="1" destOrd="0" presId="urn:microsoft.com/office/officeart/2005/8/layout/hProcess3"/>
    <dgm:cxn modelId="{9D00FB14-EEE3-4329-8738-B04F5FC1A584}" type="presParOf" srcId="{87D00E0A-A362-4CD5-B205-F92DD9BD704C}" destId="{5DBBA3DB-E859-477A-B59E-666B1B4C5640}" srcOrd="2" destOrd="0" presId="urn:microsoft.com/office/officeart/2005/8/layout/hProcess3"/>
    <dgm:cxn modelId="{75B9F3B9-9F3F-46DB-91CB-7B9F111C8F77}" type="presParOf" srcId="{87D00E0A-A362-4CD5-B205-F92DD9BD704C}" destId="{77F697CF-2935-45E2-A1EF-110371C8E21A}" srcOrd="3" destOrd="0" presId="urn:microsoft.com/office/officeart/2005/8/layout/hProcess3"/>
    <dgm:cxn modelId="{A7B8CE10-10CA-44E9-8C8A-2341E4D8BD31}" type="presParOf" srcId="{918B50F7-20D4-47A6-9BCD-AE77E5AD89AB}" destId="{3EFDF895-9CC3-475F-9D1F-5FB3FCEFAB0A}" srcOrd="2" destOrd="0" presId="urn:microsoft.com/office/officeart/2005/8/layout/hProcess3"/>
    <dgm:cxn modelId="{2ECF3CC0-F317-4A44-A50D-DF3D63B5257E}" type="presParOf" srcId="{918B50F7-20D4-47A6-9BCD-AE77E5AD89AB}" destId="{058271A5-AB9A-4067-9C5C-D65B57909F4E}" srcOrd="3" destOrd="0" presId="urn:microsoft.com/office/officeart/2005/8/layout/hProcess3"/>
    <dgm:cxn modelId="{41156786-2E0C-4023-A4CB-3D22F8A17A7C}" type="presParOf" srcId="{058271A5-AB9A-4067-9C5C-D65B57909F4E}" destId="{99AFDBE9-A5F8-4720-A158-317A38A37CAF}" srcOrd="0" destOrd="0" presId="urn:microsoft.com/office/officeart/2005/8/layout/hProcess3"/>
    <dgm:cxn modelId="{8EC26AC2-D679-47B7-A523-2EABD7BF88EF}" type="presParOf" srcId="{058271A5-AB9A-4067-9C5C-D65B57909F4E}" destId="{E42A1F91-6E8E-4491-A880-F8E70EE562C6}" srcOrd="1" destOrd="0" presId="urn:microsoft.com/office/officeart/2005/8/layout/hProcess3"/>
    <dgm:cxn modelId="{E4E5C3A5-FD2D-4BDA-BA60-C148D6EB30EA}" type="presParOf" srcId="{058271A5-AB9A-4067-9C5C-D65B57909F4E}" destId="{163C692C-F061-475B-BBBA-EBB8BA39F830}" srcOrd="2" destOrd="0" presId="urn:microsoft.com/office/officeart/2005/8/layout/hProcess3"/>
    <dgm:cxn modelId="{59DB1359-968A-4DA7-A4AF-C327137A919C}" type="presParOf" srcId="{058271A5-AB9A-4067-9C5C-D65B57909F4E}" destId="{3B6644CB-2D41-4F3B-B6B5-F918DD2784BF}" srcOrd="3" destOrd="0" presId="urn:microsoft.com/office/officeart/2005/8/layout/hProcess3"/>
    <dgm:cxn modelId="{02E1E688-10CE-4ADF-B893-107D04F320BE}" type="presParOf" srcId="{918B50F7-20D4-47A6-9BCD-AE77E5AD89AB}" destId="{F21DF4C6-C4C2-48C6-9F0E-4456CA74A70F}" srcOrd="4" destOrd="0" presId="urn:microsoft.com/office/officeart/2005/8/layout/hProcess3"/>
    <dgm:cxn modelId="{C27A7C5D-FF76-4A3D-AAFD-A7E3900B6B93}" type="presParOf" srcId="{918B50F7-20D4-47A6-9BCD-AE77E5AD89AB}" destId="{89C31873-4B90-4525-A25F-7ACC570BF44F}" srcOrd="5" destOrd="0" presId="urn:microsoft.com/office/officeart/2005/8/layout/hProcess3"/>
    <dgm:cxn modelId="{5114964D-B9D0-4878-BBF4-94E6958D63AE}" type="presParOf" srcId="{89C31873-4B90-4525-A25F-7ACC570BF44F}" destId="{80A273D0-21EC-40B1-A787-5D7C2E901620}" srcOrd="0" destOrd="0" presId="urn:microsoft.com/office/officeart/2005/8/layout/hProcess3"/>
    <dgm:cxn modelId="{E51C449F-B5A8-46D2-8CB5-EA20DEBF2876}" type="presParOf" srcId="{89C31873-4B90-4525-A25F-7ACC570BF44F}" destId="{394D299C-01FB-4AA6-89E4-3B3C46A82D76}" srcOrd="1" destOrd="0" presId="urn:microsoft.com/office/officeart/2005/8/layout/hProcess3"/>
    <dgm:cxn modelId="{958B6530-8AF0-4946-9838-ABBB3CBBB527}" type="presParOf" srcId="{89C31873-4B90-4525-A25F-7ACC570BF44F}" destId="{870C621A-1394-4183-BD80-8410AEAB3C8F}" srcOrd="2" destOrd="0" presId="urn:microsoft.com/office/officeart/2005/8/layout/hProcess3"/>
    <dgm:cxn modelId="{275C7E35-8408-40CF-A08C-D2D9CD66310C}" type="presParOf" srcId="{89C31873-4B90-4525-A25F-7ACC570BF44F}" destId="{BF46EB36-0956-4553-9069-E41F015F10C0}" srcOrd="3" destOrd="0" presId="urn:microsoft.com/office/officeart/2005/8/layout/hProcess3"/>
    <dgm:cxn modelId="{0C925B55-C8FB-4932-A427-0140250B2AE9}" type="presParOf" srcId="{918B50F7-20D4-47A6-9BCD-AE77E5AD89AB}" destId="{D4FF34C9-F044-482B-AC57-841C05FFFEC9}" srcOrd="6" destOrd="0" presId="urn:microsoft.com/office/officeart/2005/8/layout/hProcess3"/>
    <dgm:cxn modelId="{C9533C26-4A6A-43A2-AB64-D131DA455BB1}" type="presParOf" srcId="{918B50F7-20D4-47A6-9BCD-AE77E5AD89AB}" destId="{143FD77E-015B-4836-9A0D-AB05F08A8AB2}" srcOrd="7" destOrd="0" presId="urn:microsoft.com/office/officeart/2005/8/layout/hProcess3"/>
    <dgm:cxn modelId="{F8242B6C-57E7-43F8-9532-57AEB13950F6}" type="presParOf" srcId="{918B50F7-20D4-47A6-9BCD-AE77E5AD89AB}" destId="{6C79C963-1A3E-484C-A3C0-E75981B15DA3}" srcOrd="8" destOrd="0" presId="urn:microsoft.com/office/officeart/2005/8/layout/hProcess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3">
  <dgm:title val=""/>
  <dgm:desc val=""/>
  <dgm:catLst>
    <dgm:cat type="process" pri="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 chOrder="t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dummy" refType="w"/>
      <dgm:constr type="h" for="ch" forName="dummy" refType="h"/>
      <dgm:constr type="h" for="ch" forName="dummy" refType="w" refFor="ch" refForName="dummy" op="lte" fact="0.4"/>
      <dgm:constr type="ctrX" for="ch" forName="dummy" refType="w" fact="0.5"/>
      <dgm:constr type="ctrY" for="ch" forName="dummy" refType="h" fact="0.5"/>
      <dgm:constr type="w" for="ch" forName="linH" refType="w"/>
      <dgm:constr type="h" for="ch" forName="linH" refType="h"/>
      <dgm:constr type="ctrX" for="ch" forName="linH" refType="w" fact="0.5"/>
      <dgm:constr type="ctrY" for="ch" forName="linH" refType="h" fact="0.5"/>
      <dgm:constr type="userP" for="ch" forName="linH" refType="h" refFor="ch" refForName="dummy" fact="0.25"/>
      <dgm:constr type="userT" for="des" forName="parTx" refType="w" refFor="ch" refForName="dummy" fact="0.2"/>
    </dgm:constrLst>
    <dgm:ruleLst/>
    <dgm:layoutNode name="dummy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linH">
      <dgm:choose name="Name1">
        <dgm:if name="Name2" func="var" arg="dir" op="equ" val="norm">
          <dgm:alg type="lin">
            <dgm:param type="linDir" val="fromL"/>
            <dgm:param type="nodeVertAlign" val="t"/>
          </dgm:alg>
        </dgm:if>
        <dgm:else name="Name3">
          <dgm:alg type="lin">
            <dgm:param type="linDir" val="fromR"/>
            <dgm:param type="nodeVertAlign" val="t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forName="parTx" val="65"/>
        <dgm:constr type="primFontSz" for="des" forName="desTx" refType="primFontSz" refFor="des" refForName="parTx" op="equ"/>
        <dgm:constr type="h" for="des" forName="parTx" refType="primFontSz" refFor="des" refForName="parTx"/>
        <dgm:constr type="h" for="des" forName="desTx" refType="primFontSz" refFor="des" refForName="parTx" fact="0.5"/>
        <dgm:constr type="h" for="des" forName="parTx" op="equ"/>
        <dgm:constr type="h" for="des" forName="desTx" op="equ"/>
        <dgm:constr type="h" for="ch" forName="backgroundArrow" refType="primFontSz" refFor="des" refForName="parTx" fact="2"/>
        <dgm:constr type="h" for="ch" forName="backgroundArrow" refType="h" refFor="des" refForName="parTx" op="lte" fact="2"/>
        <dgm:constr type="h" for="ch" forName="backgroundArrow" refType="h" refFor="des" refForName="parTx" op="gte" fact="2"/>
        <dgm:constr type="h" for="des" forName="spVertical1" refType="primFontSz" refFor="des" refForName="parTx" fact="0.5"/>
        <dgm:constr type="h" for="des" forName="spVertical1" refType="h" refFor="des" refForName="parTx" op="lte" fact="0.5"/>
        <dgm:constr type="h" for="des" forName="spVertical1" refType="h" refFor="des" refForName="parTx" op="gte" fact="0.5"/>
        <dgm:constr type="h" for="des" forName="spVertical2" refType="primFontSz" refFor="des" refForName="parTx" fact="0.5"/>
        <dgm:constr type="h" for="des" forName="spVertical2" refType="h" refFor="des" refForName="parTx" op="lte" fact="0.5"/>
        <dgm:constr type="h" for="des" forName="spVertical2" refType="h" refFor="des" refForName="parTx" op="gte" fact="0.5"/>
        <dgm:constr type="h" for="des" forName="spVertical3" refType="primFontSz" refFor="des" refForName="parTx" fact="-0.4"/>
        <dgm:constr type="h" for="des" forName="spVertical3" refType="h" refFor="des" refForName="parTx" op="lte" fact="-0.4"/>
        <dgm:constr type="h" for="des" forName="spVertical3" refType="h" refFor="des" refForName="parTx" op="gte" fact="-0.4"/>
        <dgm:constr type="w" for="ch" forName="backgroundArrow" refType="w"/>
        <dgm:constr type="w" for="ch" forName="negArrow" refType="w" fact="-1"/>
        <dgm:constr type="w" for="ch" forName="linV" refType="w"/>
        <dgm:constr type="w" for="ch" forName="space" refType="w" refFor="ch" refForName="linV" fact="0.2"/>
        <dgm:constr type="w" for="ch" forName="padding1" refType="w" fact="0.08"/>
        <dgm:constr type="userP"/>
        <dgm:constr type="w" for="ch" forName="padding2" refType="userP"/>
      </dgm:constrLst>
      <dgm:ruleLst>
        <dgm:rule type="w" for="ch" forName="linV" val="0" fact="NaN" max="NaN"/>
        <dgm:rule type="primFontSz" for="des" forName="parTx" val="5" fact="NaN" max="NaN"/>
      </dgm:ruleLst>
      <dgm:layoutNode name="padding1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forEach name="Name4" axis="ch" ptType="node">
        <dgm:layoutNode name="linV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spVertical1" refType="w"/>
            <dgm:constr type="w" for="ch" forName="parTx" refType="w"/>
            <dgm:constr type="w" for="ch" forName="spVertical2" refType="w"/>
            <dgm:constr type="w" for="ch" forName="spVertical3" refType="w"/>
            <dgm:constr type="w" for="ch" forName="desTx" refType="w"/>
          </dgm:constrLst>
          <dgm:ruleLst/>
          <dgm:layoutNode name="spVertical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parTx" styleLbl="revTx">
            <dgm:varLst>
              <dgm:chMax val="0"/>
              <dgm:chPref val="0"/>
              <dgm:bulletEnabled val="1"/>
            </dgm:varLst>
            <dgm:choose name="Name5">
              <dgm:if name="Name6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">
                <dgm:alg type="tx">
                  <dgm:param type="parTxLTRAlign" val="ctr"/>
                  <dgm:param type="parTxRTLAlign" val="ct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self" ptType="node"/>
            <dgm:choose name="Name8">
              <dgm:if name="Name9" func="var" arg="dir" op="equ" val="norm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if>
              <dgm:else name="Name10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else>
            </dgm:choose>
            <dgm:ruleLst>
              <dgm:rule type="h" val="INF" fact="NaN" max="NaN"/>
            </dgm:ruleLst>
          </dgm:layoutNode>
          <dgm:layoutNode name="spVertical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pVertical3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choose name="Name11">
            <dgm:if name="Name12" axis="ch" ptType="node" func="cnt" op="gte" val="1">
              <dgm:layoutNode name="desTx" styleLbl="revTx">
                <dgm:varLst>
                  <dgm:bulletEnabled val="1"/>
                </dgm:varLst>
                <dgm:alg type="tx">
                  <dgm:param type="stBulletLvl" val="1"/>
                </dgm:alg>
                <dgm:shape xmlns:r="http://schemas.openxmlformats.org/officeDocument/2006/relationships" type="rect" r:blip="">
                  <dgm:adjLst/>
                </dgm:shape>
                <dgm:presOf axis="des" ptType="node"/>
                <dgm:constrLst>
                  <dgm:constr type="tMarg"/>
                  <dgm:constr type="bMarg"/>
                  <dgm:constr type="rMarg"/>
                  <dgm:constr type="lMarg"/>
                </dgm:constrLst>
                <dgm:ruleLst>
                  <dgm:rule type="h" val="INF" fact="NaN" max="NaN"/>
                </dgm:ruleLst>
              </dgm:layoutNode>
            </dgm:if>
            <dgm:else name="Name13"/>
          </dgm:choose>
        </dgm:layoutNod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  <dgm:layoutNode name="padding2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negArrow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backgroundArrow" styleLbl="node1">
        <dgm:alg type="sp"/>
        <dgm:choose name="Name15">
          <dgm:if name="Name16" func="var" arg="dir" op="equ" val="norm">
            <dgm:shape xmlns:r="http://schemas.openxmlformats.org/officeDocument/2006/relationships" type="rightArrow" r:blip="">
              <dgm:adjLst/>
            </dgm:shape>
          </dgm:if>
          <dgm:else name="Name17">
            <dgm:shape xmlns:r="http://schemas.openxmlformats.org/officeDocument/2006/relationships" type="leftArrow" r:blip="">
              <dgm:adjLst/>
            </dgm:shape>
          </dgm:else>
        </dgm:choose>
        <dgm:presOf/>
        <dgm:constrLst/>
        <dgm:ruleLst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EFFE-EE72-4464-8C12-B5EE3D8D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7</Pages>
  <Words>652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VARGAS NORMA</dc:creator>
  <cp:lastModifiedBy>VARGAS NORMA</cp:lastModifiedBy>
  <cp:revision>50</cp:revision>
  <dcterms:created xsi:type="dcterms:W3CDTF">2020-11-19T03:24:00Z</dcterms:created>
  <dcterms:modified xsi:type="dcterms:W3CDTF">2020-12-03T22:23:00Z</dcterms:modified>
</cp:coreProperties>
</file>